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3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ΠΕΡΙΓΡΑΦΗ :</w:t>
            </w:r>
          </w:p>
        </w:tc>
        <w:tc>
          <w:tcPr>
            <w:tcW w:w="5324" w:type="dxa"/>
            <w:vAlign w:val="center"/>
          </w:tcPr>
          <w:p w:rsidR="003F11FC" w:rsidRPr="009C5192" w:rsidRDefault="009C5192" w:rsidP="00FF195A">
            <w:r>
              <w:t>ΑΝΑΒΑΘΜΙΣΗ ΧΩΡΩΝ ΕΡΓΑΣΤΗΡΙΩΝ ΠΕΙΡΑΜΑΤΙΚΟΥ ΔΙΕΚ ΛΑΜΙΑΣ</w:t>
            </w:r>
            <w:r w:rsidRPr="009C5192"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ΔΙΑΡΚΕΙΑ :</w:t>
            </w:r>
          </w:p>
        </w:tc>
        <w:tc>
          <w:tcPr>
            <w:tcW w:w="5324" w:type="dxa"/>
            <w:vAlign w:val="center"/>
          </w:tcPr>
          <w:p w:rsidR="006E792B" w:rsidRDefault="00934B8D" w:rsidP="00FF195A">
            <w:r>
              <w:t xml:space="preserve">Εννέα (9) μήνες </w:t>
            </w:r>
            <w:r w:rsidR="006E792B">
              <w:t>από την υπογραφή της εργολαβική</w:t>
            </w:r>
            <w:r>
              <w:t>ς</w:t>
            </w:r>
            <w:r w:rsidR="006E792B">
              <w:t xml:space="preserve"> σύμβασης και το αργότερο</w:t>
            </w:r>
            <w:r>
              <w:t xml:space="preserve"> </w:t>
            </w:r>
          </w:p>
          <w:p w:rsidR="003F11FC" w:rsidRPr="00882807" w:rsidRDefault="006E792B" w:rsidP="00FF195A">
            <w:pPr>
              <w:rPr>
                <w:lang w:val="en-US"/>
              </w:rPr>
            </w:pPr>
            <w:r>
              <w:t>έως</w:t>
            </w:r>
            <w:r w:rsidR="00934B8D">
              <w:t xml:space="preserve"> την 31η Δεκεμβρίου 2025.</w:t>
            </w:r>
            <w:r w:rsidR="00FA7828">
              <w:t xml:space="preserve"> </w:t>
            </w:r>
            <w:r w:rsidR="00882807">
              <w:rPr>
                <w:lang w:val="en-US"/>
              </w:rPr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ΑΡ. ΔΙΑΚΗΡΥΞΗΣ :</w:t>
            </w:r>
          </w:p>
        </w:tc>
        <w:tc>
          <w:tcPr>
            <w:tcW w:w="5324" w:type="dxa"/>
            <w:vAlign w:val="center"/>
          </w:tcPr>
          <w:p w:rsidR="003F11FC" w:rsidRPr="009C5192" w:rsidRDefault="009C5192" w:rsidP="00FF195A">
            <w:pPr>
              <w:rPr>
                <w:lang w:val="en-US"/>
              </w:rPr>
            </w:pPr>
            <w:r>
              <w:t>607/284/15515</w:t>
            </w:r>
            <w:r>
              <w:rPr>
                <w:lang w:val="en-US"/>
              </w:rPr>
              <w:t xml:space="preserve"> </w:t>
            </w:r>
            <w:r>
              <w:t>17-07-2025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CPV :</w:t>
            </w:r>
          </w:p>
        </w:tc>
        <w:tc>
          <w:tcPr>
            <w:tcW w:w="5324" w:type="dxa"/>
            <w:vAlign w:val="center"/>
          </w:tcPr>
          <w:p w:rsidR="00882807" w:rsidRDefault="00882807" w:rsidP="0088280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9C5192">
              <w:t>45213150-9</w:t>
            </w:r>
            <w:r>
              <w:rPr>
                <w:lang w:val="el-GR"/>
              </w:rPr>
              <w:t xml:space="preserve">                       </w:t>
            </w:r>
          </w:p>
          <w:p w:rsidR="00432290" w:rsidRDefault="00432290" w:rsidP="0088280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</w:pPr>
          </w:p>
        </w:tc>
      </w:tr>
      <w:tr w:rsidR="00FF195A" w:rsidTr="00427119">
        <w:trPr>
          <w:trHeight w:val="907"/>
        </w:trPr>
        <w:tc>
          <w:tcPr>
            <w:tcW w:w="2972" w:type="dxa"/>
            <w:vAlign w:val="center"/>
          </w:tcPr>
          <w:p w:rsidR="00FF195A" w:rsidRDefault="00FF195A" w:rsidP="009C5192">
            <w:r>
              <w:t xml:space="preserve">ΠΡΟΫΠΟΛΟΓΙΣΜΟΣ </w:t>
            </w:r>
          </w:p>
        </w:tc>
        <w:tc>
          <w:tcPr>
            <w:tcW w:w="5324" w:type="dxa"/>
            <w:vAlign w:val="center"/>
          </w:tcPr>
          <w:p w:rsidR="009C5192" w:rsidRDefault="009C5192" w:rsidP="00427119"/>
          <w:p w:rsidR="009C5192" w:rsidRDefault="009C5192" w:rsidP="00427119"/>
          <w:p w:rsidR="00FF195A" w:rsidRDefault="009C5192" w:rsidP="00427119">
            <w:r>
              <w:t xml:space="preserve">490.000,00 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A7828" w:rsidRDefault="00FA7828" w:rsidP="00A6440C"/>
          <w:p w:rsidR="00A6440C" w:rsidRDefault="00A6440C" w:rsidP="00427119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ΚΡΙΤΗΡΙΟ ΑΝΑΘΕΣΗΣ :</w:t>
            </w:r>
          </w:p>
        </w:tc>
        <w:tc>
          <w:tcPr>
            <w:tcW w:w="5324" w:type="dxa"/>
            <w:vAlign w:val="center"/>
          </w:tcPr>
          <w:p w:rsidR="003F11FC" w:rsidRDefault="006E792B" w:rsidP="00FF195A">
            <w:r>
              <w:t>Πλέον συμφέρουσα από οικονομική άποψη προσφορά μόνο βάσει τιμής (χαμηλότερη τιμή)</w:t>
            </w:r>
            <w:r w:rsidR="00432290">
              <w:t xml:space="preserve"> </w:t>
            </w:r>
          </w:p>
        </w:tc>
      </w:tr>
      <w:tr w:rsidR="006E792B" w:rsidTr="00FF195A">
        <w:trPr>
          <w:trHeight w:val="907"/>
        </w:trPr>
        <w:tc>
          <w:tcPr>
            <w:tcW w:w="2972" w:type="dxa"/>
            <w:vAlign w:val="center"/>
          </w:tcPr>
          <w:p w:rsidR="006E792B" w:rsidRPr="003F11FC" w:rsidRDefault="006E792B" w:rsidP="00FF195A">
            <w:r w:rsidRPr="006E792B">
              <w:t>ΥΠΟΒΟΛΗ ΠΡΟΣΦΟΡΩΝ :</w:t>
            </w:r>
          </w:p>
        </w:tc>
        <w:tc>
          <w:tcPr>
            <w:tcW w:w="5324" w:type="dxa"/>
            <w:vAlign w:val="center"/>
          </w:tcPr>
          <w:p w:rsidR="006E792B" w:rsidRPr="00A6440C" w:rsidRDefault="009C5192" w:rsidP="002A3C0A">
            <w:r>
              <w:rPr>
                <w:lang w:val="en-US"/>
              </w:rPr>
              <w:t>29</w:t>
            </w:r>
            <w:r w:rsidR="00FA7828">
              <w:t>-</w:t>
            </w:r>
            <w:r w:rsidR="002A3C0A">
              <w:rPr>
                <w:lang w:val="en-US"/>
              </w:rPr>
              <w:t>08</w:t>
            </w:r>
            <w:r w:rsidR="00FA7828">
              <w:t xml:space="preserve">-2025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ΗΜΕΡΟΜΗΝΙΑ ΔΙΕΝΕΡΓΕΙΑΣ :</w:t>
            </w:r>
          </w:p>
        </w:tc>
        <w:tc>
          <w:tcPr>
            <w:tcW w:w="5324" w:type="dxa"/>
            <w:vAlign w:val="center"/>
          </w:tcPr>
          <w:p w:rsidR="003F11FC" w:rsidRPr="00432290" w:rsidRDefault="009C5192" w:rsidP="009C5192">
            <w:r>
              <w:rPr>
                <w:lang w:val="en-US"/>
              </w:rPr>
              <w:t>03</w:t>
            </w:r>
            <w:r w:rsidR="00FA7828">
              <w:t>-</w:t>
            </w:r>
            <w:r>
              <w:rPr>
                <w:lang w:val="en-US"/>
              </w:rPr>
              <w:t>09</w:t>
            </w:r>
            <w:bookmarkStart w:id="0" w:name="_GoBack"/>
            <w:bookmarkEnd w:id="0"/>
            <w:r w:rsidR="00FA7828">
              <w:t>-2025</w:t>
            </w:r>
          </w:p>
        </w:tc>
      </w:tr>
    </w:tbl>
    <w:p w:rsidR="009B48F5" w:rsidRPr="002A3C0A" w:rsidRDefault="00934B8D" w:rsidP="00427119">
      <w:r>
        <w:t>ΔΙΑΚΗΡΥΞ</w:t>
      </w:r>
      <w:r w:rsidR="003F11FC">
        <w:t xml:space="preserve">Η </w:t>
      </w:r>
      <w:r>
        <w:t xml:space="preserve"> ΑΝΟΙΚΤΗ</w:t>
      </w:r>
      <w:r w:rsidR="003F11FC">
        <w:t xml:space="preserve">Σ </w:t>
      </w:r>
      <w:r>
        <w:t xml:space="preserve"> ΔΙΑΔΙΚΑΣΙΑ</w:t>
      </w:r>
      <w:r w:rsidR="003F11FC">
        <w:t xml:space="preserve">Σ </w:t>
      </w:r>
      <w:r>
        <w:t xml:space="preserve"> ΜΕΣ</w:t>
      </w:r>
      <w:r w:rsidR="003F11FC">
        <w:t xml:space="preserve">Ω </w:t>
      </w:r>
      <w:r>
        <w:t xml:space="preserve"> ΤΟ</w:t>
      </w:r>
      <w:r w:rsidR="003F11FC">
        <w:t xml:space="preserve">Υ </w:t>
      </w:r>
      <w:r>
        <w:t xml:space="preserve"> ΕΘΝΙΚΟ</w:t>
      </w:r>
      <w:r w:rsidR="003F11FC">
        <w:t xml:space="preserve">Υ </w:t>
      </w:r>
      <w:r>
        <w:t xml:space="preserve"> ΣΥΣΤΗΜΑΤΟ</w:t>
      </w:r>
      <w:r w:rsidR="003F11FC">
        <w:t xml:space="preserve">Σ </w:t>
      </w:r>
      <w:r>
        <w:t xml:space="preserve"> ΗΛΕΚΤΡΟΝΙΚΩ</w:t>
      </w:r>
      <w:r w:rsidR="003F11FC">
        <w:t xml:space="preserve">Ν </w:t>
      </w:r>
      <w:r>
        <w:t xml:space="preserve"> Δ</w:t>
      </w:r>
      <w:r w:rsidR="003F11FC">
        <w:t>Η</w:t>
      </w:r>
      <w:r>
        <w:t>ΜΟΣΙΩ</w:t>
      </w:r>
      <w:r w:rsidR="003F11FC">
        <w:t xml:space="preserve">Ν </w:t>
      </w:r>
      <w:r>
        <w:t xml:space="preserve"> ΣΥΜΒΑΣΕΩ</w:t>
      </w:r>
      <w:r w:rsidR="00427119">
        <w:t>Ν (Ε.Σ.Η.ΔΗ.Σ.</w:t>
      </w:r>
      <w:r w:rsidR="003F11FC">
        <w:t xml:space="preserve">) </w:t>
      </w:r>
      <w:r>
        <w:t xml:space="preserve"> ΓΙ</w:t>
      </w:r>
      <w:r w:rsidR="003F11FC">
        <w:t xml:space="preserve">Α </w:t>
      </w:r>
      <w:r>
        <w:t xml:space="preserve">  ΤΗ</w:t>
      </w:r>
      <w:r w:rsidR="003F11FC">
        <w:t xml:space="preserve">Ν </w:t>
      </w:r>
      <w:r>
        <w:t xml:space="preserve"> ΕΠΙΛΟΓ</w:t>
      </w:r>
      <w:r w:rsidR="003F11FC">
        <w:t xml:space="preserve">Η </w:t>
      </w:r>
      <w:r>
        <w:t xml:space="preserve"> ΑΝΑΔΟΧΟ</w:t>
      </w:r>
      <w:r w:rsidR="003F11FC">
        <w:t xml:space="preserve">Υ </w:t>
      </w:r>
      <w:r>
        <w:t xml:space="preserve"> ΚΑΤΑΣΚΕΥΗ</w:t>
      </w:r>
      <w:r w:rsidR="003F11FC">
        <w:t xml:space="preserve">Σ </w:t>
      </w:r>
      <w:r>
        <w:t xml:space="preserve"> </w:t>
      </w:r>
      <w:r w:rsidR="00427119">
        <w:t xml:space="preserve">ΤΟΥ </w:t>
      </w:r>
      <w:r>
        <w:t>ΕΡΓΟ</w:t>
      </w:r>
      <w:r w:rsidR="003F11FC">
        <w:t>Υ</w:t>
      </w:r>
      <w:r w:rsidR="00427119">
        <w:t>: «</w:t>
      </w:r>
      <w:r w:rsidR="009C5192" w:rsidRPr="009C5192">
        <w:rPr>
          <w:b/>
        </w:rPr>
        <w:t>ΑΝΑΒΑΘΜΙΣΗ ΧΩΡΩΝ ΕΡΓΑΣΤΗΡΙΩΝ ΠΕΙΡΑΜΑΤΙΚΟΥ ΔΙΕΚ ΛΑΜΙΑΣ</w:t>
      </w:r>
      <w:r w:rsidR="009C5192" w:rsidRPr="009C5192">
        <w:t xml:space="preserve"> </w:t>
      </w:r>
      <w:r w:rsidR="00427119" w:rsidRPr="00432290">
        <w:t>»</w:t>
      </w:r>
      <w:r w:rsidR="00427119">
        <w:t xml:space="preserve"> </w:t>
      </w:r>
    </w:p>
    <w:sectPr w:rsidR="009B48F5" w:rsidRPr="002A3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5"/>
    <w:rsid w:val="002A3C0A"/>
    <w:rsid w:val="003F11FC"/>
    <w:rsid w:val="00427119"/>
    <w:rsid w:val="00432290"/>
    <w:rsid w:val="0054378C"/>
    <w:rsid w:val="006E792B"/>
    <w:rsid w:val="007F4175"/>
    <w:rsid w:val="00882807"/>
    <w:rsid w:val="00934B8D"/>
    <w:rsid w:val="009B48F5"/>
    <w:rsid w:val="009C5192"/>
    <w:rsid w:val="00A6440C"/>
    <w:rsid w:val="00D04826"/>
    <w:rsid w:val="00E00FCF"/>
    <w:rsid w:val="00FA7828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E0B1"/>
  <w15:chartTrackingRefBased/>
  <w15:docId w15:val="{CB29B2AF-8C23-48A1-8656-C9C0BE6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gr"/>
    <w:rsid w:val="00432290"/>
    <w:pPr>
      <w:tabs>
        <w:tab w:val="left" w:pos="1021"/>
        <w:tab w:val="left" w:pos="1588"/>
      </w:tabs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styleId="a4">
    <w:name w:val="Strong"/>
    <w:basedOn w:val="a0"/>
    <w:uiPriority w:val="22"/>
    <w:qFormat/>
    <w:rsid w:val="0054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Λυγουριώτη</dc:creator>
  <cp:keywords/>
  <dc:description/>
  <cp:lastModifiedBy>Στυλιανός Πιτερός</cp:lastModifiedBy>
  <cp:revision>10</cp:revision>
  <dcterms:created xsi:type="dcterms:W3CDTF">2025-02-13T10:11:00Z</dcterms:created>
  <dcterms:modified xsi:type="dcterms:W3CDTF">2025-07-18T09:45:00Z</dcterms:modified>
</cp:coreProperties>
</file>