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84" w:rsidRDefault="00BA1F84" w:rsidP="00BA1F84">
      <w:pPr>
        <w:pStyle w:val="2"/>
        <w:tabs>
          <w:tab w:val="left" w:pos="0"/>
        </w:tabs>
        <w:ind w:left="0" w:firstLine="0"/>
        <w:rPr>
          <w:lang w:val="el-GR"/>
        </w:rPr>
      </w:pPr>
      <w:bookmarkStart w:id="0" w:name="_Toc164775325"/>
      <w:bookmarkStart w:id="1" w:name="_GoBack"/>
      <w:r>
        <w:rPr>
          <w:rFonts w:ascii="Calibri" w:hAnsi="Calibri"/>
          <w:lang w:val="el-GR"/>
        </w:rPr>
        <w:t>ΠΑΡΑΡΤΗΜΑ ΙV – Υπόδειγμα Οικονομικής Προσφοράς</w:t>
      </w:r>
      <w:bookmarkEnd w:id="0"/>
      <w:r>
        <w:rPr>
          <w:rFonts w:ascii="Calibri" w:hAnsi="Calibri"/>
          <w:lang w:val="el-GR"/>
        </w:rPr>
        <w:t xml:space="preserve"> </w:t>
      </w:r>
    </w:p>
    <w:bookmarkEnd w:id="1"/>
    <w:p w:rsidR="00BA1F84" w:rsidRDefault="00BA1F84" w:rsidP="00BA1F84">
      <w:pPr>
        <w:spacing w:before="84"/>
        <w:ind w:left="180"/>
        <w:rPr>
          <w:rFonts w:eastAsia="Calibri"/>
          <w:lang w:val="el-GR"/>
        </w:rPr>
      </w:pPr>
      <w:r>
        <w:rPr>
          <w:rFonts w:eastAsia="Calibri"/>
          <w:b/>
          <w:bCs/>
          <w:spacing w:val="-1"/>
          <w:szCs w:val="22"/>
          <w:lang w:val="el-GR"/>
        </w:rPr>
        <w:t>ΠΡΟΣΟΧΗ</w:t>
      </w:r>
      <w:r>
        <w:rPr>
          <w:rFonts w:eastAsia="Calibri"/>
          <w:b/>
          <w:bCs/>
          <w:spacing w:val="-2"/>
          <w:szCs w:val="22"/>
          <w:lang w:val="el-GR"/>
        </w:rPr>
        <w:t xml:space="preserve"> </w:t>
      </w:r>
      <w:r>
        <w:rPr>
          <w:rFonts w:eastAsia="Calibri"/>
          <w:b/>
          <w:bCs/>
          <w:szCs w:val="22"/>
          <w:lang w:val="el-GR"/>
        </w:rPr>
        <w:t>–</w:t>
      </w:r>
      <w:r>
        <w:rPr>
          <w:rFonts w:eastAsia="Calibri"/>
          <w:b/>
          <w:bCs/>
          <w:spacing w:val="1"/>
          <w:szCs w:val="22"/>
          <w:lang w:val="el-GR"/>
        </w:rPr>
        <w:t xml:space="preserve"> </w:t>
      </w:r>
      <w:r>
        <w:rPr>
          <w:rFonts w:eastAsia="Calibri"/>
          <w:b/>
          <w:bCs/>
          <w:spacing w:val="-2"/>
          <w:szCs w:val="22"/>
          <w:lang w:val="el-GR"/>
        </w:rPr>
        <w:t xml:space="preserve">ΥΠΟΒΑΛΛΕΤΑΙ </w:t>
      </w:r>
      <w:r>
        <w:rPr>
          <w:rFonts w:eastAsia="Calibri"/>
          <w:b/>
          <w:bCs/>
          <w:spacing w:val="-1"/>
          <w:szCs w:val="22"/>
          <w:lang w:val="el-GR"/>
        </w:rPr>
        <w:t>ΞΕΧΩΡΙΣΤΗ</w:t>
      </w:r>
      <w:r>
        <w:rPr>
          <w:rFonts w:eastAsia="Calibri"/>
          <w:b/>
          <w:bCs/>
          <w:szCs w:val="22"/>
          <w:lang w:val="el-GR"/>
        </w:rPr>
        <w:t xml:space="preserve"> </w:t>
      </w:r>
      <w:r>
        <w:rPr>
          <w:rFonts w:eastAsia="Calibri"/>
          <w:b/>
          <w:bCs/>
          <w:spacing w:val="-1"/>
          <w:szCs w:val="22"/>
          <w:lang w:val="el-GR"/>
        </w:rPr>
        <w:t>ΟΙΚΟΝΟΜΙΚΗ</w:t>
      </w:r>
      <w:r>
        <w:rPr>
          <w:rFonts w:eastAsia="Calibri"/>
          <w:b/>
          <w:bCs/>
          <w:spacing w:val="-2"/>
          <w:szCs w:val="22"/>
          <w:lang w:val="el-GR"/>
        </w:rPr>
        <w:t xml:space="preserve"> </w:t>
      </w:r>
      <w:r>
        <w:rPr>
          <w:rFonts w:eastAsia="Calibri"/>
          <w:b/>
          <w:bCs/>
          <w:spacing w:val="-1"/>
          <w:szCs w:val="22"/>
          <w:lang w:val="el-GR"/>
        </w:rPr>
        <w:t>ΠΡΟΣΦΟΡΑ</w:t>
      </w:r>
      <w:r>
        <w:rPr>
          <w:rFonts w:eastAsia="Calibri"/>
          <w:b/>
          <w:bCs/>
          <w:spacing w:val="1"/>
          <w:szCs w:val="22"/>
          <w:lang w:val="el-GR"/>
        </w:rPr>
        <w:t xml:space="preserve"> </w:t>
      </w:r>
      <w:r>
        <w:rPr>
          <w:rFonts w:eastAsia="Calibri"/>
          <w:b/>
          <w:bCs/>
          <w:spacing w:val="-1"/>
          <w:szCs w:val="22"/>
          <w:lang w:val="el-GR"/>
        </w:rPr>
        <w:t>ΑΝΑ</w:t>
      </w:r>
      <w:r>
        <w:rPr>
          <w:rFonts w:eastAsia="Calibri"/>
          <w:b/>
          <w:bCs/>
          <w:spacing w:val="-2"/>
          <w:szCs w:val="22"/>
          <w:lang w:val="el-GR"/>
        </w:rPr>
        <w:t xml:space="preserve"> </w:t>
      </w:r>
      <w:r>
        <w:rPr>
          <w:rFonts w:eastAsia="Calibri"/>
          <w:b/>
          <w:bCs/>
          <w:spacing w:val="-1"/>
          <w:szCs w:val="22"/>
          <w:lang w:val="el-GR"/>
        </w:rPr>
        <w:t>ΤΜΗΜΑ</w:t>
      </w:r>
    </w:p>
    <w:p w:rsidR="00BA1F84" w:rsidRDefault="00BA1F84" w:rsidP="00BA1F84">
      <w:pPr>
        <w:spacing w:before="7"/>
        <w:rPr>
          <w:rFonts w:eastAsia="Calibri"/>
          <w:b/>
          <w:sz w:val="10"/>
          <w:lang w:val="el-GR"/>
        </w:rPr>
      </w:pPr>
    </w:p>
    <w:p w:rsidR="00BA1F84" w:rsidRDefault="00BA1F84" w:rsidP="00BA1F84">
      <w:pPr>
        <w:rPr>
          <w:b/>
          <w:u w:val="single"/>
          <w:lang w:val="el-GR"/>
        </w:rPr>
      </w:pPr>
      <w:r>
        <w:rPr>
          <w:b/>
          <w:u w:val="single"/>
          <w:lang w:val="el-GR"/>
        </w:rPr>
        <w:t>ΠΙΝΑΚΑΣ Α</w:t>
      </w:r>
    </w:p>
    <w:p w:rsidR="00BA1F84" w:rsidRDefault="00BA1F84" w:rsidP="00BA1F84">
      <w:pPr>
        <w:rPr>
          <w:lang w:val="el-GR"/>
        </w:rPr>
      </w:pPr>
      <w:r>
        <w:rPr>
          <w:lang w:val="el-GR"/>
        </w:rPr>
        <w:t xml:space="preserve">Στοιχεία άρθρου 68 του Ν.3863/2010 για 24μηνη σύμβαση (θα υποβληθεί </w:t>
      </w:r>
      <w:proofErr w:type="spellStart"/>
      <w:r>
        <w:rPr>
          <w:lang w:val="el-GR"/>
        </w:rPr>
        <w:t>ξεχωριστα</w:t>
      </w:r>
      <w:proofErr w:type="spellEnd"/>
      <w:r>
        <w:rPr>
          <w:lang w:val="el-GR"/>
        </w:rPr>
        <w:t xml:space="preserve"> ανά τμήμα)</w:t>
      </w:r>
    </w:p>
    <w:tbl>
      <w:tblPr>
        <w:tblW w:w="99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3"/>
        <w:gridCol w:w="2409"/>
        <w:gridCol w:w="2409"/>
        <w:gridCol w:w="1209"/>
      </w:tblGrid>
      <w:tr w:rsidR="00BA1F84">
        <w:trPr>
          <w:trHeight w:hRule="exact" w:val="582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A1F84" w:rsidRDefault="00BA1F84">
            <w:pPr>
              <w:pStyle w:val="TableParagraph"/>
              <w:spacing w:line="266" w:lineRule="exact"/>
              <w:rPr>
                <w:lang w:val="el-GR"/>
              </w:rPr>
            </w:pPr>
            <w:r>
              <w:rPr>
                <w:lang w:val="el-GR"/>
              </w:rPr>
              <w:t>Τμήμα ....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1F84" w:rsidRDefault="00BA1F84">
            <w:pPr>
              <w:pStyle w:val="TableParagraph"/>
              <w:spacing w:line="266" w:lineRule="exact"/>
              <w:ind w:left="102"/>
            </w:pPr>
          </w:p>
        </w:tc>
      </w:tr>
      <w:tr w:rsidR="00BA1F84">
        <w:trPr>
          <w:trHeight w:hRule="exact" w:val="582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F84" w:rsidRDefault="00BA1F84">
            <w:pPr>
              <w:pStyle w:val="TableParagraph"/>
              <w:spacing w:line="266" w:lineRule="exact"/>
              <w:ind w:left="99"/>
            </w:pPr>
            <w:r>
              <w:t xml:space="preserve">1) </w:t>
            </w:r>
            <w:proofErr w:type="spellStart"/>
            <w:r>
              <w:t>Αριθμός</w:t>
            </w:r>
            <w:proofErr w:type="spellEnd"/>
            <w:r>
              <w:t xml:space="preserve"> </w:t>
            </w:r>
            <w:proofErr w:type="spellStart"/>
            <w:r>
              <w:t>των</w:t>
            </w:r>
            <w:proofErr w:type="spellEnd"/>
            <w:r>
              <w:t xml:space="preserve"> </w:t>
            </w:r>
            <w:proofErr w:type="spellStart"/>
            <w:r>
              <w:t>εργ</w:t>
            </w:r>
            <w:proofErr w:type="spellEnd"/>
            <w:r>
              <w:t xml:space="preserve">αζομένων: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F84" w:rsidRDefault="00BA1F84">
            <w:pPr>
              <w:pStyle w:val="TableParagraph"/>
              <w:spacing w:line="266" w:lineRule="exact"/>
              <w:ind w:left="102"/>
            </w:pPr>
            <w:r>
              <w:t xml:space="preserve"> </w:t>
            </w:r>
          </w:p>
        </w:tc>
      </w:tr>
      <w:tr w:rsidR="00BA1F84">
        <w:trPr>
          <w:trHeight w:hRule="exact" w:val="488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4" w:rsidRDefault="00BA1F84">
            <w:r>
              <w:t xml:space="preserve">2) </w:t>
            </w:r>
            <w:proofErr w:type="spellStart"/>
            <w:r>
              <w:t>Ημέρες</w:t>
            </w:r>
            <w:proofErr w:type="spellEnd"/>
            <w:r>
              <w:t xml:space="preserve"> και </w:t>
            </w:r>
            <w:proofErr w:type="spellStart"/>
            <w:r>
              <w:t>ώρες</w:t>
            </w:r>
            <w:proofErr w:type="spellEnd"/>
            <w:r>
              <w:t xml:space="preserve"> </w:t>
            </w:r>
            <w:proofErr w:type="spellStart"/>
            <w:r>
              <w:t>εργ</w:t>
            </w:r>
            <w:proofErr w:type="spellEnd"/>
            <w:r>
              <w:t xml:space="preserve">ασίας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4" w:rsidRDefault="00BA1F84">
            <w:r>
              <w:t xml:space="preserve"> </w:t>
            </w:r>
          </w:p>
        </w:tc>
      </w:tr>
      <w:tr w:rsidR="00BA1F84">
        <w:trPr>
          <w:trHeight w:val="667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0" w:type="dxa"/>
              <w:bottom w:w="0" w:type="dxa"/>
              <w:right w:w="61" w:type="dxa"/>
            </w:tcMar>
            <w:hideMark/>
          </w:tcPr>
          <w:p w:rsidR="00BA1F84" w:rsidRDefault="00BA1F84">
            <w:pPr>
              <w:rPr>
                <w:lang w:val="el-GR"/>
              </w:rPr>
            </w:pPr>
            <w:r>
              <w:rPr>
                <w:lang w:val="el-GR"/>
              </w:rPr>
              <w:t xml:space="preserve">3) Συλλογική σύμβαση εργασίας στην οποία υπάγονται οι εργαζόμενοι (ΕΠΙΣΥΝΑΠΤΕΤΑΙ: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4" w:type="dxa"/>
              <w:left w:w="0" w:type="dxa"/>
              <w:bottom w:w="0" w:type="dxa"/>
              <w:right w:w="61" w:type="dxa"/>
            </w:tcMar>
            <w:hideMark/>
          </w:tcPr>
          <w:p w:rsidR="00BA1F84" w:rsidRDefault="00BA1F84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0" w:type="dxa"/>
              <w:bottom w:w="0" w:type="dxa"/>
              <w:right w:w="61" w:type="dxa"/>
            </w:tcMar>
          </w:tcPr>
          <w:p w:rsidR="00BA1F84" w:rsidRDefault="00BA1F84">
            <w:pPr>
              <w:rPr>
                <w:lang w:val="el-GR"/>
              </w:rPr>
            </w:pPr>
          </w:p>
        </w:tc>
      </w:tr>
      <w:tr w:rsidR="00BA1F84">
        <w:trPr>
          <w:trHeight w:val="667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0" w:type="dxa"/>
              <w:bottom w:w="0" w:type="dxa"/>
              <w:right w:w="61" w:type="dxa"/>
            </w:tcMar>
            <w:hideMark/>
          </w:tcPr>
          <w:p w:rsidR="00BA1F84" w:rsidRDefault="00BA1F84">
            <w:pPr>
              <w:rPr>
                <w:lang w:val="el-GR"/>
              </w:rPr>
            </w:pPr>
            <w:r>
              <w:rPr>
                <w:lang w:val="el-GR"/>
              </w:rPr>
              <w:t>4) Τετραγωνικά μέτρα καθαρισμού ανά  άτομο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4" w:type="dxa"/>
              <w:left w:w="0" w:type="dxa"/>
              <w:bottom w:w="0" w:type="dxa"/>
              <w:right w:w="61" w:type="dxa"/>
            </w:tcMar>
          </w:tcPr>
          <w:p w:rsidR="00BA1F84" w:rsidRDefault="00BA1F84">
            <w:pPr>
              <w:rPr>
                <w:lang w:val="el-GR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0" w:type="dxa"/>
              <w:bottom w:w="0" w:type="dxa"/>
              <w:right w:w="61" w:type="dxa"/>
            </w:tcMar>
          </w:tcPr>
          <w:p w:rsidR="00BA1F84" w:rsidRDefault="00BA1F84">
            <w:pPr>
              <w:rPr>
                <w:lang w:val="el-GR"/>
              </w:rPr>
            </w:pPr>
          </w:p>
        </w:tc>
      </w:tr>
      <w:tr w:rsidR="00BA1F84">
        <w:trPr>
          <w:trHeight w:val="478"/>
        </w:trPr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4" w:type="dxa"/>
              <w:left w:w="0" w:type="dxa"/>
              <w:bottom w:w="0" w:type="dxa"/>
              <w:right w:w="61" w:type="dxa"/>
            </w:tcMar>
            <w:hideMark/>
          </w:tcPr>
          <w:p w:rsidR="00BA1F84" w:rsidRDefault="00BA1F84">
            <w:r>
              <w:t xml:space="preserve">ΕΠΙΜΕΡΙΣΜΟΣ ΣΥΝΟΛΙΚΗΣ ΔΑΠΑΝΗΣ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0" w:type="dxa"/>
              <w:bottom w:w="0" w:type="dxa"/>
              <w:right w:w="61" w:type="dxa"/>
            </w:tcMar>
            <w:vAlign w:val="bottom"/>
          </w:tcPr>
          <w:p w:rsidR="00BA1F84" w:rsidRDefault="00BA1F84"/>
        </w:tc>
      </w:tr>
      <w:tr w:rsidR="00BA1F84">
        <w:trPr>
          <w:trHeight w:val="47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0" w:type="dxa"/>
              <w:bottom w:w="0" w:type="dxa"/>
              <w:right w:w="61" w:type="dxa"/>
            </w:tcMar>
            <w:hideMark/>
          </w:tcPr>
          <w:p w:rsidR="00BA1F84" w:rsidRDefault="00BA1F84"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0" w:type="dxa"/>
              <w:bottom w:w="0" w:type="dxa"/>
              <w:right w:w="61" w:type="dxa"/>
            </w:tcMar>
            <w:hideMark/>
          </w:tcPr>
          <w:p w:rsidR="00BA1F84" w:rsidRDefault="00BA1F8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Μηνιαία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4" w:type="dxa"/>
              <w:left w:w="0" w:type="dxa"/>
              <w:bottom w:w="0" w:type="dxa"/>
              <w:right w:w="61" w:type="dxa"/>
            </w:tcMar>
            <w:hideMark/>
          </w:tcPr>
          <w:p w:rsidR="00BA1F84" w:rsidRDefault="00BA1F8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24μήνες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0" w:type="dxa"/>
              <w:bottom w:w="0" w:type="dxa"/>
              <w:right w:w="61" w:type="dxa"/>
            </w:tcMar>
          </w:tcPr>
          <w:p w:rsidR="00BA1F84" w:rsidRDefault="00BA1F84">
            <w:pPr>
              <w:rPr>
                <w:lang w:val="el-GR"/>
              </w:rPr>
            </w:pPr>
          </w:p>
        </w:tc>
      </w:tr>
      <w:tr w:rsidR="00BA1F84">
        <w:trPr>
          <w:trHeight w:val="86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0" w:type="dxa"/>
              <w:bottom w:w="0" w:type="dxa"/>
              <w:right w:w="61" w:type="dxa"/>
            </w:tcMar>
            <w:hideMark/>
          </w:tcPr>
          <w:p w:rsidR="00BA1F84" w:rsidRDefault="00BA1F84">
            <w:pPr>
              <w:rPr>
                <w:lang w:val="el-GR"/>
              </w:rPr>
            </w:pPr>
            <w:r>
              <w:rPr>
                <w:lang w:val="el-GR"/>
              </w:rPr>
              <w:t xml:space="preserve">1.1 Ύψος του προϋπολογισμένου ποσού που αφορά τις πάσης φύσεως νόμιμες μικτές αποδοχές των εργαζομένων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0" w:type="dxa"/>
              <w:bottom w:w="0" w:type="dxa"/>
              <w:right w:w="61" w:type="dxa"/>
            </w:tcMar>
            <w:hideMark/>
          </w:tcPr>
          <w:p w:rsidR="00BA1F84" w:rsidRDefault="00BA1F84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4" w:type="dxa"/>
              <w:left w:w="0" w:type="dxa"/>
              <w:bottom w:w="0" w:type="dxa"/>
              <w:right w:w="61" w:type="dxa"/>
            </w:tcMar>
            <w:hideMark/>
          </w:tcPr>
          <w:p w:rsidR="00BA1F84" w:rsidRDefault="00BA1F84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0" w:type="dxa"/>
              <w:bottom w:w="0" w:type="dxa"/>
              <w:right w:w="61" w:type="dxa"/>
            </w:tcMar>
          </w:tcPr>
          <w:p w:rsidR="00BA1F84" w:rsidRDefault="00BA1F84">
            <w:pPr>
              <w:rPr>
                <w:lang w:val="el-GR"/>
              </w:rPr>
            </w:pPr>
          </w:p>
        </w:tc>
      </w:tr>
      <w:tr w:rsidR="00BA1F84">
        <w:trPr>
          <w:trHeight w:val="862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0" w:type="dxa"/>
              <w:bottom w:w="0" w:type="dxa"/>
              <w:right w:w="61" w:type="dxa"/>
            </w:tcMar>
            <w:hideMark/>
          </w:tcPr>
          <w:p w:rsidR="00BA1F84" w:rsidRDefault="00BA1F84">
            <w:pPr>
              <w:rPr>
                <w:lang w:val="el-GR"/>
              </w:rPr>
            </w:pPr>
            <w:r>
              <w:rPr>
                <w:lang w:val="el-GR"/>
              </w:rPr>
              <w:t xml:space="preserve">1.2 Ύψος των ασφαλιστικών εργοδοτικών εισφορών με βάση τα  προϋπολογισθέντα ποσά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0" w:type="dxa"/>
              <w:bottom w:w="0" w:type="dxa"/>
              <w:right w:w="61" w:type="dxa"/>
            </w:tcMar>
            <w:hideMark/>
          </w:tcPr>
          <w:p w:rsidR="00BA1F84" w:rsidRDefault="00BA1F84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4" w:type="dxa"/>
              <w:left w:w="0" w:type="dxa"/>
              <w:bottom w:w="0" w:type="dxa"/>
              <w:right w:w="61" w:type="dxa"/>
            </w:tcMar>
            <w:hideMark/>
          </w:tcPr>
          <w:p w:rsidR="00BA1F84" w:rsidRDefault="00BA1F84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0" w:type="dxa"/>
              <w:bottom w:w="0" w:type="dxa"/>
              <w:right w:w="61" w:type="dxa"/>
            </w:tcMar>
          </w:tcPr>
          <w:p w:rsidR="00BA1F84" w:rsidRDefault="00BA1F84">
            <w:pPr>
              <w:rPr>
                <w:lang w:val="el-GR"/>
              </w:rPr>
            </w:pPr>
          </w:p>
        </w:tc>
      </w:tr>
      <w:tr w:rsidR="00BA1F84">
        <w:trPr>
          <w:trHeight w:val="619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0" w:type="dxa"/>
              <w:bottom w:w="0" w:type="dxa"/>
              <w:right w:w="61" w:type="dxa"/>
            </w:tcMar>
            <w:hideMark/>
          </w:tcPr>
          <w:p w:rsidR="00BA1F84" w:rsidRDefault="00BA1F84">
            <w:pPr>
              <w:rPr>
                <w:lang w:val="el-GR"/>
              </w:rPr>
            </w:pPr>
            <w:r>
              <w:rPr>
                <w:lang w:val="el-GR"/>
              </w:rPr>
              <w:t xml:space="preserve">  1.3 </w:t>
            </w:r>
            <w:r>
              <w:rPr>
                <w:lang w:val="el-GR"/>
              </w:rPr>
              <w:tab/>
              <w:t xml:space="preserve">Διοικητικό </w:t>
            </w:r>
            <w:r>
              <w:rPr>
                <w:lang w:val="el-GR"/>
              </w:rPr>
              <w:tab/>
              <w:t xml:space="preserve">κόστος </w:t>
            </w:r>
            <w:r>
              <w:rPr>
                <w:lang w:val="el-GR"/>
              </w:rPr>
              <w:tab/>
              <w:t xml:space="preserve">παροχής των  υπηρεσιών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0" w:type="dxa"/>
              <w:bottom w:w="0" w:type="dxa"/>
              <w:right w:w="61" w:type="dxa"/>
            </w:tcMar>
            <w:hideMark/>
          </w:tcPr>
          <w:p w:rsidR="00BA1F84" w:rsidRDefault="00BA1F84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4" w:type="dxa"/>
              <w:left w:w="0" w:type="dxa"/>
              <w:bottom w:w="0" w:type="dxa"/>
              <w:right w:w="61" w:type="dxa"/>
            </w:tcMar>
            <w:hideMark/>
          </w:tcPr>
          <w:p w:rsidR="00BA1F84" w:rsidRDefault="00BA1F84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0" w:type="dxa"/>
              <w:bottom w:w="0" w:type="dxa"/>
              <w:right w:w="61" w:type="dxa"/>
            </w:tcMar>
          </w:tcPr>
          <w:p w:rsidR="00BA1F84" w:rsidRDefault="00BA1F84">
            <w:pPr>
              <w:rPr>
                <w:lang w:val="el-GR"/>
              </w:rPr>
            </w:pPr>
          </w:p>
        </w:tc>
      </w:tr>
      <w:tr w:rsidR="00BA1F84">
        <w:trPr>
          <w:trHeight w:val="65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0" w:type="dxa"/>
              <w:bottom w:w="0" w:type="dxa"/>
              <w:right w:w="61" w:type="dxa"/>
            </w:tcMar>
            <w:hideMark/>
          </w:tcPr>
          <w:p w:rsidR="00BA1F84" w:rsidRDefault="00BA1F84">
            <w:r>
              <w:rPr>
                <w:lang w:val="el-GR"/>
              </w:rPr>
              <w:t xml:space="preserve"> </w:t>
            </w:r>
            <w:r>
              <w:t xml:space="preserve">1.4 </w:t>
            </w:r>
            <w:proofErr w:type="spellStart"/>
            <w:r>
              <w:t>Αν</w:t>
            </w:r>
            <w:proofErr w:type="spellEnd"/>
            <w:r>
              <w:t xml:space="preserve">αλώσιμα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0" w:type="dxa"/>
              <w:bottom w:w="0" w:type="dxa"/>
              <w:right w:w="61" w:type="dxa"/>
            </w:tcMar>
            <w:hideMark/>
          </w:tcPr>
          <w:p w:rsidR="00BA1F84" w:rsidRDefault="00BA1F84"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4" w:type="dxa"/>
              <w:left w:w="0" w:type="dxa"/>
              <w:bottom w:w="0" w:type="dxa"/>
              <w:right w:w="61" w:type="dxa"/>
            </w:tcMar>
            <w:hideMark/>
          </w:tcPr>
          <w:p w:rsidR="00BA1F84" w:rsidRDefault="00BA1F84">
            <w: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0" w:type="dxa"/>
              <w:bottom w:w="0" w:type="dxa"/>
              <w:right w:w="61" w:type="dxa"/>
            </w:tcMar>
          </w:tcPr>
          <w:p w:rsidR="00BA1F84" w:rsidRDefault="00BA1F84"/>
        </w:tc>
      </w:tr>
      <w:tr w:rsidR="00BA1F84">
        <w:trPr>
          <w:trHeight w:val="57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0" w:type="dxa"/>
              <w:bottom w:w="0" w:type="dxa"/>
              <w:right w:w="61" w:type="dxa"/>
            </w:tcMar>
            <w:hideMark/>
          </w:tcPr>
          <w:p w:rsidR="00BA1F84" w:rsidRDefault="00BA1F84">
            <w:r>
              <w:t xml:space="preserve">1.5 </w:t>
            </w:r>
            <w:proofErr w:type="spellStart"/>
            <w:r>
              <w:t>Εργολ</w:t>
            </w:r>
            <w:proofErr w:type="spellEnd"/>
            <w:r>
              <w:t xml:space="preserve">αβικό </w:t>
            </w:r>
            <w:proofErr w:type="spellStart"/>
            <w:r>
              <w:t>κέρδος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0" w:type="dxa"/>
              <w:bottom w:w="0" w:type="dxa"/>
              <w:right w:w="61" w:type="dxa"/>
            </w:tcMar>
            <w:hideMark/>
          </w:tcPr>
          <w:p w:rsidR="00BA1F84" w:rsidRDefault="00BA1F84"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4" w:type="dxa"/>
              <w:left w:w="0" w:type="dxa"/>
              <w:bottom w:w="0" w:type="dxa"/>
              <w:right w:w="61" w:type="dxa"/>
            </w:tcMar>
            <w:hideMark/>
          </w:tcPr>
          <w:p w:rsidR="00BA1F84" w:rsidRDefault="00BA1F84">
            <w: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0" w:type="dxa"/>
              <w:bottom w:w="0" w:type="dxa"/>
              <w:right w:w="61" w:type="dxa"/>
            </w:tcMar>
          </w:tcPr>
          <w:p w:rsidR="00BA1F84" w:rsidRDefault="00BA1F84"/>
        </w:tc>
      </w:tr>
      <w:tr w:rsidR="00BA1F84">
        <w:trPr>
          <w:trHeight w:val="853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0" w:type="dxa"/>
              <w:bottom w:w="0" w:type="dxa"/>
              <w:right w:w="61" w:type="dxa"/>
            </w:tcMar>
            <w:hideMark/>
          </w:tcPr>
          <w:p w:rsidR="00BA1F84" w:rsidRDefault="00BA1F84">
            <w:pPr>
              <w:rPr>
                <w:lang w:val="el-GR"/>
              </w:rPr>
            </w:pPr>
            <w:r>
              <w:rPr>
                <w:lang w:val="el-GR"/>
              </w:rPr>
              <w:t xml:space="preserve">1.6 Νόμιμες Κρατήσεις υπέρ Δημοσίου και τρίτων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0" w:type="dxa"/>
              <w:bottom w:w="0" w:type="dxa"/>
              <w:right w:w="61" w:type="dxa"/>
            </w:tcMar>
            <w:hideMark/>
          </w:tcPr>
          <w:p w:rsidR="00BA1F84" w:rsidRDefault="00BA1F84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4" w:type="dxa"/>
              <w:left w:w="0" w:type="dxa"/>
              <w:bottom w:w="0" w:type="dxa"/>
              <w:right w:w="61" w:type="dxa"/>
            </w:tcMar>
            <w:hideMark/>
          </w:tcPr>
          <w:p w:rsidR="00BA1F84" w:rsidRDefault="00BA1F84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0" w:type="dxa"/>
              <w:bottom w:w="0" w:type="dxa"/>
              <w:right w:w="61" w:type="dxa"/>
            </w:tcMar>
          </w:tcPr>
          <w:p w:rsidR="00BA1F84" w:rsidRDefault="00BA1F84">
            <w:pPr>
              <w:rPr>
                <w:lang w:val="el-GR"/>
              </w:rPr>
            </w:pPr>
          </w:p>
        </w:tc>
      </w:tr>
      <w:tr w:rsidR="00BA1F84">
        <w:trPr>
          <w:trHeight w:val="396"/>
        </w:trPr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44" w:type="dxa"/>
              <w:left w:w="0" w:type="dxa"/>
              <w:bottom w:w="0" w:type="dxa"/>
              <w:right w:w="61" w:type="dxa"/>
            </w:tcMar>
            <w:hideMark/>
          </w:tcPr>
          <w:p w:rsidR="00BA1F84" w:rsidRDefault="00BA1F84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4" w:type="dxa"/>
              <w:left w:w="0" w:type="dxa"/>
              <w:bottom w:w="0" w:type="dxa"/>
              <w:right w:w="61" w:type="dxa"/>
            </w:tcMar>
          </w:tcPr>
          <w:p w:rsidR="00BA1F84" w:rsidRDefault="00BA1F84">
            <w:pPr>
              <w:rPr>
                <w:lang w:val="el-GR"/>
              </w:rPr>
            </w:pPr>
          </w:p>
        </w:tc>
      </w:tr>
      <w:tr w:rsidR="00BA1F84">
        <w:trPr>
          <w:trHeight w:val="61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0" w:type="dxa"/>
              <w:bottom w:w="0" w:type="dxa"/>
              <w:right w:w="61" w:type="dxa"/>
            </w:tcMar>
            <w:hideMark/>
          </w:tcPr>
          <w:p w:rsidR="00BA1F84" w:rsidRDefault="00BA1F84">
            <w:pPr>
              <w:rPr>
                <w:lang w:val="el-GR"/>
              </w:rPr>
            </w:pPr>
            <w:r>
              <w:rPr>
                <w:lang w:val="el-GR"/>
              </w:rPr>
              <w:t xml:space="preserve">ΣΥΝΟΛΟ ΟΙΚΟΝΟΜΙΚΗΣ ΠΡΟΣΦΟΡΑΣ ΜΗ ΣΥΜΠΕΡΙΛΑΜΒΑΝΟΜΕΝΟΥ ΦΠΑ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0" w:type="dxa"/>
              <w:bottom w:w="0" w:type="dxa"/>
              <w:right w:w="61" w:type="dxa"/>
            </w:tcMar>
            <w:hideMark/>
          </w:tcPr>
          <w:p w:rsidR="00BA1F84" w:rsidRDefault="00BA1F84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4" w:type="dxa"/>
              <w:left w:w="0" w:type="dxa"/>
              <w:bottom w:w="0" w:type="dxa"/>
              <w:right w:w="61" w:type="dxa"/>
            </w:tcMar>
            <w:hideMark/>
          </w:tcPr>
          <w:p w:rsidR="00BA1F84" w:rsidRDefault="00BA1F84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0" w:type="dxa"/>
              <w:bottom w:w="0" w:type="dxa"/>
              <w:right w:w="61" w:type="dxa"/>
            </w:tcMar>
          </w:tcPr>
          <w:p w:rsidR="00BA1F84" w:rsidRDefault="00BA1F84">
            <w:pPr>
              <w:rPr>
                <w:lang w:val="el-GR"/>
              </w:rPr>
            </w:pPr>
          </w:p>
        </w:tc>
      </w:tr>
      <w:tr w:rsidR="00BA1F84">
        <w:trPr>
          <w:trHeight w:val="619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0" w:type="dxa"/>
              <w:bottom w:w="0" w:type="dxa"/>
              <w:right w:w="61" w:type="dxa"/>
            </w:tcMar>
            <w:hideMark/>
          </w:tcPr>
          <w:p w:rsidR="00BA1F84" w:rsidRDefault="00BA1F84">
            <w:pPr>
              <w:rPr>
                <w:lang w:val="el-GR"/>
              </w:rPr>
            </w:pPr>
            <w:r>
              <w:rPr>
                <w:lang w:val="el-GR"/>
              </w:rPr>
              <w:t xml:space="preserve">ΣΥΝΟΛΟ ΟΙΚΟΝΟΜΙΚΗΣ ΠΡΟΣΦΟΡΑΣ ΣΥΜΠΕΡΙΛΑΜΒΑΝΟΜΕΝΟΥ ΦΠΑ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0" w:type="dxa"/>
              <w:bottom w:w="0" w:type="dxa"/>
              <w:right w:w="61" w:type="dxa"/>
            </w:tcMar>
            <w:hideMark/>
          </w:tcPr>
          <w:p w:rsidR="00BA1F84" w:rsidRDefault="00BA1F84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4" w:type="dxa"/>
              <w:left w:w="0" w:type="dxa"/>
              <w:bottom w:w="0" w:type="dxa"/>
              <w:right w:w="61" w:type="dxa"/>
            </w:tcMar>
            <w:hideMark/>
          </w:tcPr>
          <w:p w:rsidR="00BA1F84" w:rsidRDefault="00BA1F84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0" w:type="dxa"/>
              <w:bottom w:w="0" w:type="dxa"/>
              <w:right w:w="61" w:type="dxa"/>
            </w:tcMar>
          </w:tcPr>
          <w:p w:rsidR="00BA1F84" w:rsidRDefault="00BA1F84">
            <w:pPr>
              <w:rPr>
                <w:lang w:val="el-GR"/>
              </w:rPr>
            </w:pPr>
          </w:p>
        </w:tc>
      </w:tr>
    </w:tbl>
    <w:p w:rsidR="00BA1F84" w:rsidRDefault="00BA1F84" w:rsidP="00BA1F84">
      <w:pPr>
        <w:rPr>
          <w:rFonts w:eastAsia="Calibri"/>
          <w:b/>
          <w:sz w:val="13"/>
          <w:lang w:val="el-GR"/>
        </w:rPr>
      </w:pPr>
    </w:p>
    <w:p w:rsidR="00BA1F84" w:rsidRDefault="00BA1F84" w:rsidP="00BA1F84">
      <w:pPr>
        <w:spacing w:before="7"/>
        <w:rPr>
          <w:rFonts w:eastAsia="Calibri"/>
          <w:b/>
          <w:bCs/>
          <w:sz w:val="10"/>
          <w:szCs w:val="10"/>
          <w:lang w:val="el-GR"/>
        </w:rPr>
      </w:pPr>
      <w:r>
        <w:rPr>
          <w:rFonts w:eastAsia="Calibri"/>
          <w:b/>
          <w:bCs/>
          <w:sz w:val="10"/>
          <w:szCs w:val="10"/>
          <w:lang w:val="el-GR"/>
        </w:rPr>
        <w:br w:type="page"/>
      </w:r>
    </w:p>
    <w:p w:rsidR="00BA1F84" w:rsidRDefault="00BA1F84" w:rsidP="00BA1F84">
      <w:pPr>
        <w:spacing w:before="7"/>
        <w:rPr>
          <w:rFonts w:eastAsia="Calibri"/>
          <w:b/>
          <w:bCs/>
          <w:sz w:val="10"/>
          <w:szCs w:val="10"/>
          <w:lang w:val="el-GR"/>
        </w:rPr>
      </w:pPr>
    </w:p>
    <w:p w:rsidR="00BA1F84" w:rsidRDefault="00BA1F84" w:rsidP="00BA1F84">
      <w:pPr>
        <w:spacing w:before="56"/>
        <w:ind w:right="187"/>
        <w:rPr>
          <w:lang w:val="el-GR"/>
        </w:rPr>
      </w:pPr>
      <w:r>
        <w:rPr>
          <w:lang w:val="el-GR"/>
        </w:rPr>
        <w:t>Οι προσφέροντες επιπλέον οφείλουν να αναλύσουν το πως επιμερίζεται το ποσό</w:t>
      </w:r>
      <w:r>
        <w:rPr>
          <w:spacing w:val="34"/>
          <w:lang w:val="el-GR"/>
        </w:rPr>
        <w:t xml:space="preserve"> </w:t>
      </w:r>
      <w:r>
        <w:rPr>
          <w:spacing w:val="-1"/>
          <w:lang w:val="el-GR"/>
        </w:rPr>
        <w:t>της</w:t>
      </w:r>
      <w:r>
        <w:rPr>
          <w:spacing w:val="34"/>
          <w:lang w:val="el-GR"/>
        </w:rPr>
        <w:t xml:space="preserve"> </w:t>
      </w:r>
      <w:r>
        <w:rPr>
          <w:spacing w:val="-1"/>
          <w:lang w:val="el-GR"/>
        </w:rPr>
        <w:t>συνολικής</w:t>
      </w:r>
      <w:r>
        <w:rPr>
          <w:spacing w:val="49"/>
          <w:lang w:val="el-GR"/>
        </w:rPr>
        <w:t xml:space="preserve"> </w:t>
      </w:r>
      <w:r>
        <w:rPr>
          <w:spacing w:val="-1"/>
          <w:lang w:val="el-GR"/>
        </w:rPr>
        <w:t>προσφοράς</w:t>
      </w:r>
      <w:r>
        <w:rPr>
          <w:spacing w:val="-2"/>
          <w:lang w:val="el-GR"/>
        </w:rPr>
        <w:t xml:space="preserve"> </w:t>
      </w:r>
      <w:r>
        <w:rPr>
          <w:lang w:val="el-GR"/>
        </w:rPr>
        <w:t>τους</w:t>
      </w:r>
      <w:r>
        <w:rPr>
          <w:spacing w:val="-1"/>
          <w:lang w:val="el-GR"/>
        </w:rPr>
        <w:t xml:space="preserve"> </w:t>
      </w:r>
      <w:r>
        <w:rPr>
          <w:lang w:val="el-GR"/>
        </w:rPr>
        <w:t>σε</w:t>
      </w:r>
      <w:r>
        <w:rPr>
          <w:spacing w:val="-2"/>
          <w:lang w:val="el-GR"/>
        </w:rPr>
        <w:t xml:space="preserve"> </w:t>
      </w:r>
      <w:r>
        <w:rPr>
          <w:lang w:val="el-GR"/>
        </w:rPr>
        <w:t>κάθε</w:t>
      </w:r>
      <w:r>
        <w:rPr>
          <w:spacing w:val="-5"/>
          <w:lang w:val="el-GR"/>
        </w:rPr>
        <w:t xml:space="preserve"> </w:t>
      </w:r>
      <w:r>
        <w:rPr>
          <w:spacing w:val="-1"/>
          <w:lang w:val="el-GR"/>
        </w:rPr>
        <w:t>φοιτητική εστία</w:t>
      </w:r>
      <w:r>
        <w:rPr>
          <w:lang w:val="el-GR"/>
        </w:rPr>
        <w:t xml:space="preserve"> </w:t>
      </w:r>
      <w:r>
        <w:rPr>
          <w:spacing w:val="-1"/>
          <w:lang w:val="el-GR"/>
        </w:rPr>
        <w:t>του</w:t>
      </w:r>
      <w:r>
        <w:rPr>
          <w:spacing w:val="-2"/>
          <w:lang w:val="el-GR"/>
        </w:rPr>
        <w:t xml:space="preserve"> </w:t>
      </w:r>
      <w:r>
        <w:rPr>
          <w:lang w:val="el-GR"/>
        </w:rPr>
        <w:t>κάθε</w:t>
      </w:r>
      <w:r>
        <w:rPr>
          <w:spacing w:val="-3"/>
          <w:lang w:val="el-GR"/>
        </w:rPr>
        <w:t xml:space="preserve"> </w:t>
      </w:r>
      <w:r>
        <w:rPr>
          <w:spacing w:val="-1"/>
          <w:lang w:val="el-GR"/>
        </w:rPr>
        <w:t>τμήματος,</w:t>
      </w:r>
      <w:r>
        <w:rPr>
          <w:lang w:val="el-GR"/>
        </w:rPr>
        <w:t xml:space="preserve"> ως</w:t>
      </w:r>
      <w:r>
        <w:rPr>
          <w:spacing w:val="-2"/>
          <w:lang w:val="el-GR"/>
        </w:rPr>
        <w:t xml:space="preserve"> </w:t>
      </w:r>
      <w:r>
        <w:rPr>
          <w:spacing w:val="-1"/>
          <w:lang w:val="el-GR"/>
        </w:rPr>
        <w:t>κάτωθι.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469"/>
        <w:gridCol w:w="1160"/>
        <w:gridCol w:w="1841"/>
        <w:gridCol w:w="1558"/>
        <w:gridCol w:w="1142"/>
      </w:tblGrid>
      <w:tr w:rsidR="00BA1F84">
        <w:trPr>
          <w:trHeight w:hRule="exact" w:val="17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BA1F84" w:rsidRDefault="00BA1F84">
            <w:pPr>
              <w:pStyle w:val="TableParagraph"/>
              <w:rPr>
                <w:rFonts w:cs="Calibri"/>
                <w:b/>
                <w:bCs/>
                <w:sz w:val="20"/>
                <w:szCs w:val="20"/>
                <w:lang w:val="el-GR"/>
              </w:rPr>
            </w:pPr>
          </w:p>
          <w:p w:rsidR="00BA1F84" w:rsidRDefault="00BA1F84">
            <w:pPr>
              <w:pStyle w:val="TableParagraph"/>
              <w:rPr>
                <w:rFonts w:cs="Calibri"/>
                <w:b/>
                <w:bCs/>
                <w:sz w:val="20"/>
                <w:szCs w:val="20"/>
                <w:lang w:val="el-GR"/>
              </w:rPr>
            </w:pPr>
          </w:p>
          <w:p w:rsidR="00BA1F84" w:rsidRDefault="00BA1F84">
            <w:pPr>
              <w:pStyle w:val="TableParagraph"/>
              <w:spacing w:before="8"/>
              <w:rPr>
                <w:rFonts w:cs="Calibri"/>
                <w:b/>
                <w:bCs/>
                <w:sz w:val="20"/>
                <w:szCs w:val="20"/>
                <w:lang w:val="el-GR"/>
              </w:rPr>
            </w:pPr>
          </w:p>
          <w:p w:rsidR="00BA1F84" w:rsidRDefault="00BA1F84">
            <w:pPr>
              <w:pStyle w:val="TableParagraph"/>
              <w:ind w:left="104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Α/Α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BA1F84" w:rsidRDefault="00BA1F84">
            <w:pPr>
              <w:pStyle w:val="TableParagraph"/>
              <w:rPr>
                <w:rFonts w:cs="Calibri"/>
                <w:b/>
                <w:bCs/>
                <w:sz w:val="20"/>
                <w:szCs w:val="20"/>
              </w:rPr>
            </w:pPr>
          </w:p>
          <w:p w:rsidR="00BA1F84" w:rsidRDefault="00BA1F84">
            <w:pPr>
              <w:pStyle w:val="TableParagraph"/>
              <w:rPr>
                <w:rFonts w:cs="Calibri"/>
                <w:b/>
                <w:bCs/>
                <w:sz w:val="20"/>
                <w:szCs w:val="20"/>
              </w:rPr>
            </w:pPr>
          </w:p>
          <w:p w:rsidR="00BA1F84" w:rsidRDefault="00BA1F84">
            <w:pPr>
              <w:pStyle w:val="TableParagraph"/>
              <w:spacing w:before="8"/>
              <w:rPr>
                <w:rFonts w:cs="Calibri"/>
                <w:b/>
                <w:bCs/>
                <w:sz w:val="20"/>
                <w:szCs w:val="20"/>
              </w:rPr>
            </w:pPr>
          </w:p>
          <w:p w:rsidR="00BA1F84" w:rsidRDefault="00BA1F84">
            <w:pPr>
              <w:pStyle w:val="TableParagraph"/>
              <w:ind w:left="99"/>
              <w:rPr>
                <w:rFonts w:cs="Calibri"/>
                <w:b/>
                <w:bCs/>
                <w:spacing w:val="-1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bCs/>
                <w:spacing w:val="-1"/>
                <w:sz w:val="20"/>
                <w:szCs w:val="20"/>
              </w:rPr>
              <w:t>ΤΜΗΜΑ……………….</w:t>
            </w:r>
          </w:p>
          <w:p w:rsidR="00BA1F84" w:rsidRDefault="00BA1F84">
            <w:pPr>
              <w:pStyle w:val="TableParagraph"/>
              <w:ind w:left="9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bCs/>
                <w:spacing w:val="-1"/>
                <w:sz w:val="20"/>
                <w:szCs w:val="20"/>
                <w:lang w:val="el-GR"/>
              </w:rPr>
              <w:t>.......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BA1F84" w:rsidRDefault="00BA1F84">
            <w:pPr>
              <w:pStyle w:val="TableParagraph"/>
              <w:rPr>
                <w:rFonts w:cs="Calibri"/>
                <w:b/>
                <w:bCs/>
                <w:sz w:val="20"/>
                <w:szCs w:val="20"/>
              </w:rPr>
            </w:pPr>
          </w:p>
          <w:p w:rsidR="00BA1F84" w:rsidRDefault="00BA1F84">
            <w:pPr>
              <w:pStyle w:val="TableParagraph"/>
              <w:spacing w:before="11"/>
              <w:rPr>
                <w:rFonts w:cs="Calibri"/>
                <w:b/>
                <w:bCs/>
                <w:sz w:val="20"/>
                <w:szCs w:val="20"/>
              </w:rPr>
            </w:pPr>
          </w:p>
          <w:p w:rsidR="00BA1F84" w:rsidRDefault="00BA1F84">
            <w:pPr>
              <w:pStyle w:val="TableParagraph"/>
              <w:spacing w:line="256" w:lineRule="auto"/>
              <w:ind w:left="99" w:right="28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szCs w:val="20"/>
              </w:rPr>
              <w:t>ΑΡΙΘΜ</w:t>
            </w:r>
            <w:r>
              <w:rPr>
                <w:b/>
                <w:spacing w:val="-1"/>
                <w:sz w:val="20"/>
                <w:szCs w:val="20"/>
                <w:lang w:val="el-GR"/>
              </w:rPr>
              <w:t>ΟΣ</w:t>
            </w:r>
            <w:r>
              <w:rPr>
                <w:b/>
                <w:spacing w:val="25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>ΑΤΟΜΩΝ</w:t>
            </w:r>
            <w:r>
              <w:rPr>
                <w:b/>
                <w:spacing w:val="-1"/>
                <w:sz w:val="20"/>
                <w:szCs w:val="20"/>
                <w:lang w:val="el-GR"/>
              </w:rPr>
              <w:t xml:space="preserve"> 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:rsidR="00BA1F84" w:rsidRDefault="00BA1F84">
            <w:pPr>
              <w:pStyle w:val="TableParagraph"/>
              <w:spacing w:before="15" w:line="268" w:lineRule="auto"/>
              <w:ind w:left="99" w:right="677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szCs w:val="20"/>
                <w:lang w:val="el-GR"/>
              </w:rPr>
              <w:t>ΜΗΝΙΑΙΑ</w:t>
            </w:r>
            <w:r>
              <w:rPr>
                <w:b/>
                <w:spacing w:val="23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  <w:lang w:val="el-GR"/>
              </w:rPr>
              <w:t>ΔΑΠΑΝΗ</w:t>
            </w:r>
            <w:r>
              <w:rPr>
                <w:b/>
                <w:spacing w:val="24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sz w:val="20"/>
                <w:szCs w:val="20"/>
                <w:lang w:val="el-GR"/>
              </w:rPr>
              <w:t xml:space="preserve">ΚΑΤΑ </w:t>
            </w:r>
            <w:r>
              <w:rPr>
                <w:b/>
                <w:spacing w:val="-1"/>
                <w:sz w:val="20"/>
                <w:szCs w:val="20"/>
                <w:lang w:val="el-GR"/>
              </w:rPr>
              <w:t>ΑΤΟΜΟ</w:t>
            </w:r>
            <w:r>
              <w:rPr>
                <w:b/>
                <w:spacing w:val="23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  <w:lang w:val="el-GR"/>
              </w:rPr>
              <w:t>ΧΩΡΙΣ</w:t>
            </w:r>
            <w:r>
              <w:rPr>
                <w:b/>
                <w:spacing w:val="-3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sz w:val="20"/>
                <w:szCs w:val="20"/>
                <w:lang w:val="el-GR"/>
              </w:rPr>
              <w:t>ΦΠΑ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BA1F84" w:rsidRDefault="00BA1F84">
            <w:pPr>
              <w:pStyle w:val="TableParagraph"/>
              <w:spacing w:before="10"/>
              <w:rPr>
                <w:rFonts w:cs="Calibri"/>
                <w:b/>
                <w:bCs/>
                <w:sz w:val="20"/>
                <w:szCs w:val="20"/>
                <w:lang w:val="el-GR"/>
              </w:rPr>
            </w:pPr>
          </w:p>
          <w:p w:rsidR="00BA1F84" w:rsidRDefault="00BA1F84">
            <w:pPr>
              <w:pStyle w:val="TableParagraph"/>
              <w:spacing w:line="266" w:lineRule="auto"/>
              <w:ind w:left="99" w:right="39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szCs w:val="20"/>
                <w:lang w:val="el-GR"/>
              </w:rPr>
              <w:t>ΜΗΝΙΑΙΑ</w:t>
            </w:r>
            <w:r>
              <w:rPr>
                <w:b/>
                <w:spacing w:val="23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  <w:lang w:val="el-GR"/>
              </w:rPr>
              <w:t>ΣΥΝΟΛΙΚΗ</w:t>
            </w:r>
            <w:r>
              <w:rPr>
                <w:b/>
                <w:spacing w:val="25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  <w:lang w:val="el-GR"/>
              </w:rPr>
              <w:t>ΔΑΠΑΝΗ</w:t>
            </w:r>
            <w:r>
              <w:rPr>
                <w:b/>
                <w:spacing w:val="24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  <w:lang w:val="el-GR"/>
              </w:rPr>
              <w:t>ΧΩΡΙΣ</w:t>
            </w:r>
            <w:r>
              <w:rPr>
                <w:b/>
                <w:spacing w:val="-3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sz w:val="20"/>
                <w:szCs w:val="20"/>
                <w:lang w:val="el-GR"/>
              </w:rPr>
              <w:t>ΦΠΑ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:rsidR="00BA1F84" w:rsidRDefault="00BA1F84">
            <w:pPr>
              <w:pStyle w:val="TableParagraph"/>
              <w:tabs>
                <w:tab w:val="right" w:pos="1059"/>
              </w:tabs>
              <w:spacing w:before="15" w:line="256" w:lineRule="auto"/>
              <w:ind w:left="99" w:right="66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szCs w:val="20"/>
                <w:lang w:val="el-GR"/>
              </w:rPr>
              <w:t>ΣΥΝΟΛΙΚΗ</w:t>
            </w:r>
            <w:r>
              <w:rPr>
                <w:b/>
                <w:spacing w:val="25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  <w:lang w:val="el-GR"/>
              </w:rPr>
              <w:t>ΔΑΠΑΝΗ</w:t>
            </w:r>
            <w:r>
              <w:rPr>
                <w:b/>
                <w:spacing w:val="24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sz w:val="20"/>
                <w:szCs w:val="20"/>
                <w:lang w:val="el-GR"/>
              </w:rPr>
              <w:t>ΓΙΑ</w:t>
            </w:r>
            <w:r>
              <w:rPr>
                <w:b/>
                <w:sz w:val="20"/>
                <w:szCs w:val="20"/>
                <w:lang w:val="el-GR"/>
              </w:rPr>
              <w:tab/>
            </w:r>
            <w:r>
              <w:rPr>
                <w:b/>
                <w:spacing w:val="-2"/>
                <w:sz w:val="20"/>
                <w:szCs w:val="20"/>
                <w:lang w:val="el-GR"/>
              </w:rPr>
              <w:t>24</w:t>
            </w:r>
          </w:p>
          <w:p w:rsidR="00BA1F84" w:rsidRDefault="00BA1F84">
            <w:pPr>
              <w:pStyle w:val="TableParagraph"/>
              <w:spacing w:line="256" w:lineRule="auto"/>
              <w:ind w:left="99" w:right="340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szCs w:val="20"/>
                <w:lang w:val="el-GR"/>
              </w:rPr>
              <w:t>ΜΗΝΕΣ</w:t>
            </w:r>
            <w:r>
              <w:rPr>
                <w:b/>
                <w:spacing w:val="24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  <w:lang w:val="el-GR"/>
              </w:rPr>
              <w:t>ΧΩΡΙΣ</w:t>
            </w:r>
            <w:r>
              <w:rPr>
                <w:b/>
                <w:spacing w:val="22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sz w:val="20"/>
                <w:szCs w:val="20"/>
                <w:lang w:val="el-GR"/>
              </w:rPr>
              <w:t>ΦΠΑ</w:t>
            </w:r>
          </w:p>
        </w:tc>
      </w:tr>
      <w:tr w:rsidR="00BA1F84">
        <w:trPr>
          <w:trHeight w:hRule="exact" w:val="7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pStyle w:val="TableParagraph"/>
              <w:spacing w:before="10"/>
              <w:rPr>
                <w:rFonts w:cs="Calibri"/>
                <w:b/>
                <w:bCs/>
                <w:sz w:val="20"/>
                <w:szCs w:val="20"/>
                <w:lang w:val="el-GR"/>
              </w:rPr>
            </w:pPr>
          </w:p>
          <w:p w:rsidR="00BA1F84" w:rsidRDefault="00BA1F84">
            <w:pPr>
              <w:pStyle w:val="TableParagraph"/>
              <w:ind w:left="99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4" w:rsidRDefault="00BA1F84">
            <w:pPr>
              <w:pStyle w:val="TableParagraph"/>
              <w:spacing w:before="39"/>
              <w:ind w:left="9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spacing w:val="-1"/>
                <w:sz w:val="20"/>
                <w:szCs w:val="20"/>
                <w:lang w:val="el-GR"/>
              </w:rPr>
              <w:t>Μικτές</w:t>
            </w:r>
            <w:r>
              <w:rPr>
                <w:spacing w:val="43"/>
                <w:sz w:val="20"/>
                <w:szCs w:val="20"/>
                <w:lang w:val="el-GR"/>
              </w:rPr>
              <w:t xml:space="preserve"> </w:t>
            </w:r>
            <w:r>
              <w:rPr>
                <w:spacing w:val="-1"/>
                <w:sz w:val="20"/>
                <w:szCs w:val="20"/>
                <w:lang w:val="el-GR"/>
              </w:rPr>
              <w:t xml:space="preserve">αποδοχές προσωπικού με πλήρη απασχόληση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</w:tr>
      <w:tr w:rsidR="00BA1F84">
        <w:trPr>
          <w:trHeight w:hRule="exact" w:val="5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4" w:rsidRDefault="00BA1F84">
            <w:pPr>
              <w:pStyle w:val="TableParagraph"/>
              <w:spacing w:before="142"/>
              <w:ind w:left="99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4" w:rsidRDefault="00BA1F84">
            <w:pPr>
              <w:pStyle w:val="TableParagraph"/>
              <w:spacing w:before="142"/>
              <w:ind w:left="99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Εισφορές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εργοδότη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</w:rPr>
            </w:pPr>
          </w:p>
        </w:tc>
      </w:tr>
      <w:tr w:rsidR="00BA1F84">
        <w:trPr>
          <w:trHeight w:hRule="exact" w:val="8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pStyle w:val="TableParagraph"/>
              <w:spacing w:before="10"/>
              <w:rPr>
                <w:rFonts w:cs="Calibri"/>
                <w:b/>
                <w:bCs/>
                <w:sz w:val="20"/>
                <w:szCs w:val="20"/>
              </w:rPr>
            </w:pPr>
          </w:p>
          <w:p w:rsidR="00BA1F84" w:rsidRDefault="00BA1F84">
            <w:pPr>
              <w:pStyle w:val="TableParagraph"/>
              <w:ind w:left="99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4" w:rsidRDefault="00BA1F84">
            <w:pPr>
              <w:pStyle w:val="TableParagraph"/>
              <w:tabs>
                <w:tab w:val="left" w:pos="1371"/>
              </w:tabs>
              <w:spacing w:before="39" w:line="256" w:lineRule="auto"/>
              <w:ind w:left="99" w:right="-5"/>
              <w:jc w:val="both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spacing w:val="-1"/>
                <w:sz w:val="20"/>
                <w:szCs w:val="20"/>
                <w:lang w:val="el-GR"/>
              </w:rPr>
              <w:t>Επιπλέον</w:t>
            </w:r>
            <w:r>
              <w:rPr>
                <w:spacing w:val="6"/>
                <w:sz w:val="20"/>
                <w:szCs w:val="20"/>
                <w:lang w:val="el-GR"/>
              </w:rPr>
              <w:t xml:space="preserve"> </w:t>
            </w:r>
            <w:r>
              <w:rPr>
                <w:spacing w:val="-1"/>
                <w:sz w:val="20"/>
                <w:szCs w:val="20"/>
                <w:lang w:val="el-GR"/>
              </w:rPr>
              <w:t>κόστος</w:t>
            </w:r>
            <w:r>
              <w:rPr>
                <w:spacing w:val="7"/>
                <w:sz w:val="20"/>
                <w:szCs w:val="20"/>
                <w:lang w:val="el-GR"/>
              </w:rPr>
              <w:t xml:space="preserve"> </w:t>
            </w:r>
            <w:r>
              <w:rPr>
                <w:spacing w:val="-1"/>
                <w:sz w:val="20"/>
                <w:szCs w:val="20"/>
                <w:lang w:val="el-GR"/>
              </w:rPr>
              <w:t>Κυριακών</w:t>
            </w:r>
            <w:r>
              <w:rPr>
                <w:spacing w:val="9"/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&amp;</w:t>
            </w:r>
            <w:r>
              <w:rPr>
                <w:spacing w:val="29"/>
                <w:sz w:val="20"/>
                <w:szCs w:val="20"/>
                <w:lang w:val="el-GR"/>
              </w:rPr>
              <w:t xml:space="preserve"> </w:t>
            </w:r>
            <w:r>
              <w:rPr>
                <w:spacing w:val="-1"/>
                <w:sz w:val="20"/>
                <w:szCs w:val="20"/>
                <w:lang w:val="el-GR"/>
              </w:rPr>
              <w:t>Αργιών(περιλαμβανομένων</w:t>
            </w:r>
            <w:r>
              <w:rPr>
                <w:spacing w:val="21"/>
                <w:sz w:val="20"/>
                <w:szCs w:val="20"/>
                <w:lang w:val="el-GR"/>
              </w:rPr>
              <w:t xml:space="preserve"> </w:t>
            </w:r>
            <w:r>
              <w:rPr>
                <w:spacing w:val="-1"/>
                <w:sz w:val="20"/>
                <w:szCs w:val="20"/>
                <w:lang w:val="el-GR"/>
              </w:rPr>
              <w:t>εισφορών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pacing w:val="-1"/>
                <w:sz w:val="20"/>
                <w:szCs w:val="20"/>
                <w:lang w:val="el-GR"/>
              </w:rPr>
              <w:t xml:space="preserve">εργοδότη) 8ωρης απασχόλησης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</w:tr>
      <w:tr w:rsidR="00BA1F84">
        <w:trPr>
          <w:trHeight w:hRule="exact" w:val="9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pStyle w:val="TableParagraph"/>
              <w:spacing w:before="10"/>
              <w:rPr>
                <w:rFonts w:cs="Calibri"/>
                <w:b/>
                <w:bCs/>
                <w:sz w:val="20"/>
                <w:szCs w:val="20"/>
                <w:lang w:val="el-GR"/>
              </w:rPr>
            </w:pPr>
          </w:p>
          <w:p w:rsidR="00BA1F84" w:rsidRDefault="00BA1F84">
            <w:pPr>
              <w:pStyle w:val="TableParagraph"/>
              <w:ind w:left="99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4" w:rsidRDefault="00BA1F84">
            <w:pPr>
              <w:pStyle w:val="TableParagraph"/>
              <w:tabs>
                <w:tab w:val="left" w:pos="2595"/>
              </w:tabs>
              <w:spacing w:before="39"/>
              <w:ind w:left="99" w:right="-6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spacing w:val="-1"/>
                <w:sz w:val="20"/>
                <w:szCs w:val="20"/>
                <w:lang w:val="el-GR"/>
              </w:rPr>
              <w:t>Κόστος επιδόματος αδείας</w:t>
            </w:r>
          </w:p>
          <w:p w:rsidR="00BA1F84" w:rsidRDefault="00BA1F84">
            <w:pPr>
              <w:pStyle w:val="TableParagraph"/>
              <w:tabs>
                <w:tab w:val="left" w:pos="2920"/>
              </w:tabs>
              <w:spacing w:before="20" w:line="256" w:lineRule="auto"/>
              <w:ind w:left="99" w:right="-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spacing w:val="-1"/>
                <w:sz w:val="20"/>
                <w:szCs w:val="20"/>
                <w:lang w:val="el-GR"/>
              </w:rPr>
              <w:t xml:space="preserve">(περιλαμβανομένων </w:t>
            </w:r>
            <w:r>
              <w:rPr>
                <w:sz w:val="20"/>
                <w:szCs w:val="20"/>
                <w:lang w:val="el-GR"/>
              </w:rPr>
              <w:t>και</w:t>
            </w:r>
            <w:r>
              <w:rPr>
                <w:spacing w:val="28"/>
                <w:sz w:val="20"/>
                <w:szCs w:val="20"/>
                <w:lang w:val="el-GR"/>
              </w:rPr>
              <w:t xml:space="preserve"> </w:t>
            </w:r>
            <w:r>
              <w:rPr>
                <w:spacing w:val="-1"/>
                <w:sz w:val="20"/>
                <w:szCs w:val="20"/>
                <w:lang w:val="el-GR"/>
              </w:rPr>
              <w:t>εισφορών</w:t>
            </w:r>
            <w:r>
              <w:rPr>
                <w:spacing w:val="47"/>
                <w:sz w:val="20"/>
                <w:szCs w:val="20"/>
                <w:lang w:val="el-GR"/>
              </w:rPr>
              <w:t xml:space="preserve"> </w:t>
            </w:r>
            <w:r>
              <w:rPr>
                <w:spacing w:val="-1"/>
                <w:sz w:val="20"/>
                <w:szCs w:val="20"/>
                <w:lang w:val="el-GR"/>
              </w:rPr>
              <w:t>του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pacing w:val="-1"/>
                <w:sz w:val="20"/>
                <w:szCs w:val="20"/>
                <w:lang w:val="el-GR"/>
              </w:rPr>
              <w:t>εργοδότη)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</w:tr>
      <w:tr w:rsidR="00BA1F84">
        <w:trPr>
          <w:trHeight w:hRule="exact" w:val="9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pStyle w:val="TableParagraph"/>
              <w:rPr>
                <w:rFonts w:cs="Calibri"/>
                <w:b/>
                <w:bCs/>
                <w:sz w:val="20"/>
                <w:szCs w:val="20"/>
                <w:lang w:val="el-GR"/>
              </w:rPr>
            </w:pPr>
          </w:p>
          <w:p w:rsidR="00BA1F84" w:rsidRDefault="00BA1F84">
            <w:pPr>
              <w:pStyle w:val="TableParagraph"/>
              <w:spacing w:before="10"/>
              <w:rPr>
                <w:rFonts w:cs="Calibri"/>
                <w:b/>
                <w:bCs/>
                <w:sz w:val="20"/>
                <w:szCs w:val="20"/>
                <w:lang w:val="el-GR"/>
              </w:rPr>
            </w:pPr>
          </w:p>
          <w:p w:rsidR="00BA1F84" w:rsidRDefault="00BA1F84">
            <w:pPr>
              <w:pStyle w:val="TableParagraph"/>
              <w:ind w:left="99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4" w:rsidRDefault="00BA1F84">
            <w:pPr>
              <w:pStyle w:val="TableParagraph"/>
              <w:tabs>
                <w:tab w:val="left" w:pos="1131"/>
                <w:tab w:val="left" w:pos="2153"/>
                <w:tab w:val="left" w:pos="2923"/>
                <w:tab w:val="left" w:pos="3141"/>
              </w:tabs>
              <w:spacing w:before="39" w:line="256" w:lineRule="auto"/>
              <w:ind w:left="99" w:right="-6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spacing w:val="-1"/>
                <w:sz w:val="20"/>
                <w:szCs w:val="20"/>
                <w:lang w:val="el-GR"/>
              </w:rPr>
              <w:t>Κόστος</w:t>
            </w:r>
            <w:r>
              <w:rPr>
                <w:spacing w:val="-1"/>
                <w:sz w:val="20"/>
                <w:szCs w:val="20"/>
                <w:lang w:val="el-GR"/>
              </w:rPr>
              <w:tab/>
            </w:r>
            <w:r>
              <w:rPr>
                <w:spacing w:val="-1"/>
                <w:w w:val="95"/>
                <w:sz w:val="20"/>
                <w:szCs w:val="20"/>
                <w:lang w:val="el-GR"/>
              </w:rPr>
              <w:t>δώρων</w:t>
            </w:r>
            <w:r>
              <w:rPr>
                <w:spacing w:val="-1"/>
                <w:w w:val="95"/>
                <w:sz w:val="20"/>
                <w:szCs w:val="20"/>
                <w:lang w:val="el-GR"/>
              </w:rPr>
              <w:tab/>
            </w:r>
            <w:r>
              <w:rPr>
                <w:spacing w:val="-1"/>
                <w:sz w:val="20"/>
                <w:szCs w:val="20"/>
                <w:lang w:val="el-GR"/>
              </w:rPr>
              <w:t>Πάσχα</w:t>
            </w:r>
            <w:r>
              <w:rPr>
                <w:spacing w:val="-1"/>
                <w:sz w:val="20"/>
                <w:szCs w:val="20"/>
                <w:lang w:val="el-GR"/>
              </w:rPr>
              <w:tab/>
            </w:r>
            <w:r>
              <w:rPr>
                <w:spacing w:val="-1"/>
                <w:sz w:val="20"/>
                <w:szCs w:val="20"/>
                <w:lang w:val="el-GR"/>
              </w:rPr>
              <w:tab/>
            </w:r>
            <w:r>
              <w:rPr>
                <w:sz w:val="20"/>
                <w:szCs w:val="20"/>
                <w:lang w:val="el-GR"/>
              </w:rPr>
              <w:t>-</w:t>
            </w:r>
            <w:r>
              <w:rPr>
                <w:spacing w:val="26"/>
                <w:sz w:val="20"/>
                <w:szCs w:val="20"/>
                <w:lang w:val="el-GR"/>
              </w:rPr>
              <w:t xml:space="preserve"> </w:t>
            </w:r>
            <w:r>
              <w:rPr>
                <w:spacing w:val="-1"/>
                <w:sz w:val="20"/>
                <w:szCs w:val="20"/>
                <w:lang w:val="el-GR"/>
              </w:rPr>
              <w:t>Χριστουγέννων</w:t>
            </w:r>
            <w:r>
              <w:rPr>
                <w:spacing w:val="28"/>
                <w:sz w:val="20"/>
                <w:szCs w:val="20"/>
                <w:lang w:val="el-GR"/>
              </w:rPr>
              <w:t xml:space="preserve"> </w:t>
            </w:r>
            <w:r>
              <w:rPr>
                <w:spacing w:val="-1"/>
                <w:sz w:val="20"/>
                <w:szCs w:val="20"/>
                <w:lang w:val="el-GR"/>
              </w:rPr>
              <w:t>(περιλαμβανομένων</w:t>
            </w:r>
            <w:r>
              <w:rPr>
                <w:spacing w:val="-1"/>
                <w:sz w:val="20"/>
                <w:szCs w:val="20"/>
                <w:lang w:val="el-GR"/>
              </w:rPr>
              <w:tab/>
            </w:r>
            <w:r>
              <w:rPr>
                <w:sz w:val="20"/>
                <w:szCs w:val="20"/>
                <w:lang w:val="el-GR"/>
              </w:rPr>
              <w:t>και</w:t>
            </w:r>
            <w:r>
              <w:rPr>
                <w:spacing w:val="28"/>
                <w:sz w:val="20"/>
                <w:szCs w:val="20"/>
                <w:lang w:val="el-GR"/>
              </w:rPr>
              <w:t xml:space="preserve"> </w:t>
            </w:r>
            <w:r>
              <w:rPr>
                <w:spacing w:val="-1"/>
                <w:sz w:val="20"/>
                <w:szCs w:val="20"/>
                <w:lang w:val="el-GR"/>
              </w:rPr>
              <w:t>εισφορών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pacing w:val="-1"/>
                <w:sz w:val="20"/>
                <w:szCs w:val="20"/>
                <w:lang w:val="el-GR"/>
              </w:rPr>
              <w:t>του</w:t>
            </w:r>
            <w:r>
              <w:rPr>
                <w:spacing w:val="-2"/>
                <w:sz w:val="20"/>
                <w:szCs w:val="20"/>
                <w:lang w:val="el-GR"/>
              </w:rPr>
              <w:t xml:space="preserve"> </w:t>
            </w:r>
            <w:r>
              <w:rPr>
                <w:spacing w:val="-1"/>
                <w:sz w:val="20"/>
                <w:szCs w:val="20"/>
                <w:lang w:val="el-GR"/>
              </w:rPr>
              <w:t>εργοδότη)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</w:tr>
      <w:tr w:rsidR="00BA1F84">
        <w:trPr>
          <w:trHeight w:hRule="exact" w:val="12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pStyle w:val="TableParagraph"/>
              <w:rPr>
                <w:rFonts w:cs="Calibri"/>
                <w:b/>
                <w:bCs/>
                <w:sz w:val="20"/>
                <w:szCs w:val="20"/>
                <w:lang w:val="el-GR"/>
              </w:rPr>
            </w:pPr>
          </w:p>
          <w:p w:rsidR="00BA1F84" w:rsidRDefault="00BA1F84">
            <w:pPr>
              <w:pStyle w:val="TableParagraph"/>
              <w:spacing w:before="10"/>
              <w:rPr>
                <w:rFonts w:cs="Calibri"/>
                <w:b/>
                <w:bCs/>
                <w:sz w:val="20"/>
                <w:szCs w:val="20"/>
                <w:lang w:val="el-GR"/>
              </w:rPr>
            </w:pPr>
          </w:p>
          <w:p w:rsidR="00BA1F84" w:rsidRDefault="00BA1F84">
            <w:pPr>
              <w:pStyle w:val="TableParagraph"/>
              <w:ind w:left="99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4" w:rsidRDefault="00BA1F84">
            <w:pPr>
              <w:pStyle w:val="TableParagraph"/>
              <w:spacing w:before="36" w:line="256" w:lineRule="auto"/>
              <w:ind w:left="99" w:right="505"/>
              <w:jc w:val="both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spacing w:val="-1"/>
                <w:sz w:val="20"/>
                <w:szCs w:val="20"/>
                <w:lang w:val="el-GR"/>
              </w:rPr>
              <w:t>Κόστος</w:t>
            </w:r>
            <w:r>
              <w:rPr>
                <w:spacing w:val="4"/>
                <w:sz w:val="20"/>
                <w:szCs w:val="20"/>
                <w:lang w:val="el-GR"/>
              </w:rPr>
              <w:t xml:space="preserve"> </w:t>
            </w:r>
            <w:r>
              <w:rPr>
                <w:spacing w:val="-1"/>
                <w:sz w:val="20"/>
                <w:szCs w:val="20"/>
                <w:lang w:val="el-GR"/>
              </w:rPr>
              <w:t>αντικατάστασης</w:t>
            </w:r>
            <w:r>
              <w:rPr>
                <w:spacing w:val="25"/>
                <w:sz w:val="20"/>
                <w:szCs w:val="20"/>
                <w:lang w:val="el-GR"/>
              </w:rPr>
              <w:t xml:space="preserve"> υ</w:t>
            </w:r>
            <w:r>
              <w:rPr>
                <w:spacing w:val="-1"/>
                <w:sz w:val="20"/>
                <w:szCs w:val="20"/>
                <w:lang w:val="el-GR"/>
              </w:rPr>
              <w:t>παλλήλων</w:t>
            </w:r>
            <w:r>
              <w:rPr>
                <w:spacing w:val="6"/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σε</w:t>
            </w:r>
            <w:r>
              <w:rPr>
                <w:spacing w:val="7"/>
                <w:sz w:val="20"/>
                <w:szCs w:val="20"/>
                <w:lang w:val="el-GR"/>
              </w:rPr>
              <w:t xml:space="preserve"> </w:t>
            </w:r>
            <w:r>
              <w:rPr>
                <w:spacing w:val="-1"/>
                <w:sz w:val="20"/>
                <w:szCs w:val="20"/>
                <w:lang w:val="el-GR"/>
              </w:rPr>
              <w:t>άδεια</w:t>
            </w:r>
            <w:r>
              <w:rPr>
                <w:spacing w:val="28"/>
                <w:sz w:val="20"/>
                <w:szCs w:val="20"/>
                <w:lang w:val="el-GR"/>
              </w:rPr>
              <w:t xml:space="preserve"> </w:t>
            </w:r>
            <w:r>
              <w:rPr>
                <w:spacing w:val="-1"/>
                <w:sz w:val="20"/>
                <w:szCs w:val="20"/>
                <w:lang w:val="el-GR"/>
              </w:rPr>
              <w:t>(περιλαμβανομένων</w:t>
            </w:r>
            <w:r>
              <w:rPr>
                <w:spacing w:val="25"/>
                <w:sz w:val="20"/>
                <w:szCs w:val="20"/>
                <w:lang w:val="el-GR"/>
              </w:rPr>
              <w:t xml:space="preserve"> </w:t>
            </w:r>
            <w:r>
              <w:rPr>
                <w:spacing w:val="-1"/>
                <w:sz w:val="20"/>
                <w:szCs w:val="20"/>
                <w:lang w:val="el-GR"/>
              </w:rPr>
              <w:t>και</w:t>
            </w:r>
            <w:r>
              <w:rPr>
                <w:spacing w:val="29"/>
                <w:sz w:val="20"/>
                <w:szCs w:val="20"/>
                <w:lang w:val="el-GR"/>
              </w:rPr>
              <w:t xml:space="preserve"> </w:t>
            </w:r>
            <w:r>
              <w:rPr>
                <w:spacing w:val="-1"/>
                <w:sz w:val="20"/>
                <w:szCs w:val="20"/>
                <w:lang w:val="el-GR"/>
              </w:rPr>
              <w:t>εισφορών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pacing w:val="-1"/>
                <w:sz w:val="20"/>
                <w:szCs w:val="20"/>
                <w:lang w:val="el-GR"/>
              </w:rPr>
              <w:t>του</w:t>
            </w:r>
            <w:r>
              <w:rPr>
                <w:spacing w:val="-2"/>
                <w:sz w:val="20"/>
                <w:szCs w:val="20"/>
                <w:lang w:val="el-GR"/>
              </w:rPr>
              <w:t xml:space="preserve"> </w:t>
            </w:r>
            <w:r>
              <w:rPr>
                <w:spacing w:val="-1"/>
                <w:sz w:val="20"/>
                <w:szCs w:val="20"/>
                <w:lang w:val="el-GR"/>
              </w:rPr>
              <w:t>εργοδότη)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</w:tr>
      <w:tr w:rsidR="00BA1F84">
        <w:trPr>
          <w:trHeight w:hRule="exact" w:val="11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pStyle w:val="TableParagraph"/>
              <w:rPr>
                <w:rFonts w:cs="Calibri"/>
                <w:b/>
                <w:bCs/>
                <w:sz w:val="20"/>
                <w:szCs w:val="20"/>
                <w:lang w:val="el-GR"/>
              </w:rPr>
            </w:pPr>
          </w:p>
          <w:p w:rsidR="00BA1F84" w:rsidRDefault="00BA1F84">
            <w:pPr>
              <w:pStyle w:val="TableParagraph"/>
              <w:spacing w:before="8"/>
              <w:rPr>
                <w:rFonts w:cs="Calibri"/>
                <w:b/>
                <w:bCs/>
                <w:sz w:val="20"/>
                <w:szCs w:val="20"/>
                <w:lang w:val="el-GR"/>
              </w:rPr>
            </w:pPr>
          </w:p>
          <w:p w:rsidR="00BA1F84" w:rsidRDefault="00BA1F84">
            <w:pPr>
              <w:pStyle w:val="TableParagraph"/>
              <w:ind w:left="99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4" w:rsidRDefault="00BA1F84">
            <w:pPr>
              <w:pStyle w:val="TableParagraph"/>
              <w:tabs>
                <w:tab w:val="left" w:pos="1080"/>
                <w:tab w:val="left" w:pos="1539"/>
                <w:tab w:val="left" w:pos="1901"/>
                <w:tab w:val="left" w:pos="2260"/>
                <w:tab w:val="left" w:pos="2572"/>
              </w:tabs>
              <w:spacing w:before="36" w:line="256" w:lineRule="auto"/>
              <w:ind w:left="99" w:right="-6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spacing w:val="-1"/>
                <w:sz w:val="20"/>
                <w:szCs w:val="20"/>
                <w:lang w:val="el-GR"/>
              </w:rPr>
              <w:t>Κόστος</w:t>
            </w:r>
            <w:r>
              <w:rPr>
                <w:spacing w:val="-1"/>
                <w:sz w:val="20"/>
                <w:szCs w:val="20"/>
                <w:lang w:val="el-GR"/>
              </w:rPr>
              <w:tab/>
              <w:t>αναλωσίμων</w:t>
            </w:r>
            <w:r>
              <w:rPr>
                <w:spacing w:val="-1"/>
                <w:sz w:val="20"/>
                <w:szCs w:val="20"/>
                <w:lang w:val="el-GR"/>
              </w:rPr>
              <w:tab/>
            </w:r>
            <w:r>
              <w:rPr>
                <w:spacing w:val="-1"/>
                <w:sz w:val="20"/>
                <w:szCs w:val="20"/>
                <w:lang w:val="el-GR"/>
              </w:rPr>
              <w:tab/>
            </w:r>
            <w:r>
              <w:rPr>
                <w:sz w:val="20"/>
                <w:szCs w:val="20"/>
                <w:lang w:val="el-GR"/>
              </w:rPr>
              <w:t>υλικών</w:t>
            </w:r>
            <w:r>
              <w:rPr>
                <w:spacing w:val="29"/>
                <w:sz w:val="20"/>
                <w:szCs w:val="20"/>
                <w:lang w:val="el-GR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  <w:lang w:val="el-GR"/>
              </w:rPr>
              <w:t>καθαρισμού,</w:t>
            </w:r>
            <w:r>
              <w:rPr>
                <w:spacing w:val="-1"/>
                <w:w w:val="95"/>
                <w:sz w:val="20"/>
                <w:szCs w:val="20"/>
                <w:lang w:val="el-GR"/>
              </w:rPr>
              <w:tab/>
            </w:r>
            <w:r>
              <w:rPr>
                <w:spacing w:val="-1"/>
                <w:w w:val="95"/>
                <w:sz w:val="20"/>
                <w:szCs w:val="20"/>
                <w:lang w:val="el-GR"/>
              </w:rPr>
              <w:tab/>
            </w:r>
            <w:r>
              <w:rPr>
                <w:spacing w:val="-1"/>
                <w:sz w:val="20"/>
                <w:szCs w:val="20"/>
                <w:lang w:val="el-GR"/>
              </w:rPr>
              <w:t>απολύμανσης,</w:t>
            </w:r>
            <w:r>
              <w:rPr>
                <w:spacing w:val="29"/>
                <w:sz w:val="20"/>
                <w:szCs w:val="20"/>
                <w:lang w:val="el-GR"/>
              </w:rPr>
              <w:t xml:space="preserve"> </w:t>
            </w:r>
            <w:r>
              <w:rPr>
                <w:spacing w:val="-1"/>
                <w:sz w:val="20"/>
                <w:szCs w:val="20"/>
                <w:lang w:val="el-GR"/>
              </w:rPr>
              <w:t>εξοπλισμού</w:t>
            </w:r>
            <w:r>
              <w:rPr>
                <w:spacing w:val="-1"/>
                <w:sz w:val="20"/>
                <w:szCs w:val="20"/>
                <w:lang w:val="el-GR"/>
              </w:rPr>
              <w:tab/>
            </w:r>
            <w:r>
              <w:rPr>
                <w:w w:val="95"/>
                <w:sz w:val="20"/>
                <w:szCs w:val="20"/>
                <w:lang w:val="el-GR"/>
              </w:rPr>
              <w:t>&amp;</w:t>
            </w:r>
            <w:r>
              <w:rPr>
                <w:spacing w:val="-1"/>
                <w:sz w:val="20"/>
                <w:szCs w:val="20"/>
                <w:lang w:val="el-GR"/>
              </w:rPr>
              <w:t>τεχνικών</w:t>
            </w:r>
            <w:r>
              <w:rPr>
                <w:spacing w:val="23"/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 xml:space="preserve">μέσων </w:t>
            </w:r>
            <w:r>
              <w:rPr>
                <w:spacing w:val="26"/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 xml:space="preserve">(σάκοι </w:t>
            </w:r>
            <w:r>
              <w:rPr>
                <w:spacing w:val="32"/>
                <w:sz w:val="20"/>
                <w:szCs w:val="20"/>
                <w:lang w:val="el-GR"/>
              </w:rPr>
              <w:t xml:space="preserve"> </w:t>
            </w:r>
            <w:r>
              <w:rPr>
                <w:spacing w:val="-1"/>
                <w:sz w:val="20"/>
                <w:szCs w:val="20"/>
                <w:lang w:val="el-GR"/>
              </w:rPr>
              <w:t>απορριμμάτων,</w:t>
            </w:r>
            <w:r>
              <w:rPr>
                <w:spacing w:val="21"/>
                <w:sz w:val="20"/>
                <w:szCs w:val="20"/>
                <w:lang w:val="el-GR"/>
              </w:rPr>
              <w:t xml:space="preserve"> </w:t>
            </w:r>
            <w:r>
              <w:rPr>
                <w:spacing w:val="-1"/>
                <w:sz w:val="20"/>
                <w:szCs w:val="20"/>
                <w:lang w:val="el-GR"/>
              </w:rPr>
              <w:t>απορρυπαντικά,</w:t>
            </w:r>
            <w:r>
              <w:rPr>
                <w:spacing w:val="-3"/>
                <w:sz w:val="20"/>
                <w:szCs w:val="20"/>
                <w:lang w:val="el-GR"/>
              </w:rPr>
              <w:t xml:space="preserve"> </w:t>
            </w:r>
            <w:r>
              <w:rPr>
                <w:spacing w:val="-1"/>
                <w:sz w:val="20"/>
                <w:szCs w:val="20"/>
                <w:lang w:val="el-GR"/>
              </w:rPr>
              <w:t>κλπ.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</w:tr>
      <w:tr w:rsidR="00BA1F84">
        <w:trPr>
          <w:trHeight w:hRule="exact" w:val="7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pStyle w:val="TableParagraph"/>
              <w:spacing w:before="4"/>
              <w:rPr>
                <w:rFonts w:cs="Calibri"/>
                <w:b/>
                <w:bCs/>
                <w:sz w:val="20"/>
                <w:szCs w:val="20"/>
                <w:lang w:val="el-GR"/>
              </w:rPr>
            </w:pPr>
          </w:p>
          <w:p w:rsidR="00BA1F84" w:rsidRDefault="00BA1F84">
            <w:pPr>
              <w:pStyle w:val="TableParagraph"/>
              <w:ind w:left="99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4" w:rsidRDefault="00BA1F84">
            <w:pPr>
              <w:pStyle w:val="TableParagraph"/>
              <w:tabs>
                <w:tab w:val="left" w:pos="1423"/>
                <w:tab w:val="left" w:pos="2431"/>
              </w:tabs>
              <w:spacing w:before="116" w:line="256" w:lineRule="auto"/>
              <w:ind w:left="99" w:right="-5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Διοικητικό</w:t>
            </w:r>
            <w:proofErr w:type="spellEnd"/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pacing w:val="-1"/>
                <w:sz w:val="20"/>
                <w:szCs w:val="20"/>
              </w:rPr>
              <w:t>κόστος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πα</w:t>
            </w:r>
            <w:proofErr w:type="spellStart"/>
            <w:r>
              <w:rPr>
                <w:spacing w:val="-1"/>
                <w:sz w:val="20"/>
                <w:szCs w:val="20"/>
              </w:rPr>
              <w:t>ροχής</w:t>
            </w:r>
            <w:proofErr w:type="spellEnd"/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υπ</w:t>
            </w:r>
            <w:proofErr w:type="spellStart"/>
            <w:r>
              <w:rPr>
                <w:sz w:val="20"/>
                <w:szCs w:val="20"/>
              </w:rPr>
              <w:t>ηρεσιών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1F84" w:rsidRDefault="00BA1F84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1F84" w:rsidRDefault="00BA1F84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</w:rPr>
            </w:pPr>
          </w:p>
        </w:tc>
      </w:tr>
      <w:tr w:rsidR="00BA1F84">
        <w:trPr>
          <w:trHeight w:hRule="exact" w:val="4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pStyle w:val="TableParagraph"/>
              <w:spacing w:before="2"/>
              <w:rPr>
                <w:rFonts w:cs="Calibri"/>
                <w:b/>
                <w:bCs/>
                <w:sz w:val="20"/>
                <w:szCs w:val="20"/>
              </w:rPr>
            </w:pPr>
          </w:p>
          <w:p w:rsidR="00BA1F84" w:rsidRDefault="00BA1F84">
            <w:pPr>
              <w:pStyle w:val="TableParagraph"/>
              <w:ind w:left="99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4" w:rsidRDefault="00BA1F84">
            <w:pPr>
              <w:pStyle w:val="TableParagraph"/>
              <w:ind w:left="99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Εργολ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αβικό </w:t>
            </w:r>
            <w:proofErr w:type="spellStart"/>
            <w:r>
              <w:rPr>
                <w:spacing w:val="-1"/>
                <w:sz w:val="20"/>
                <w:szCs w:val="20"/>
              </w:rPr>
              <w:t>κέρδος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1F84" w:rsidRDefault="00BA1F84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1F84" w:rsidRDefault="00BA1F84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</w:rPr>
            </w:pPr>
          </w:p>
        </w:tc>
      </w:tr>
      <w:tr w:rsidR="00BA1F84">
        <w:trPr>
          <w:trHeight w:hRule="exact" w:val="5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4" w:rsidRDefault="00BA1F84">
            <w:pPr>
              <w:pStyle w:val="TableParagraph"/>
              <w:spacing w:before="2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4" w:rsidRDefault="00BA1F84">
            <w:pPr>
              <w:pStyle w:val="TableParagraph"/>
              <w:spacing w:before="2"/>
              <w:rPr>
                <w:rFonts w:cs="Calibri"/>
                <w:b/>
                <w:bCs/>
                <w:sz w:val="20"/>
                <w:szCs w:val="20"/>
                <w:lang w:val="el-GR"/>
              </w:rPr>
            </w:pPr>
            <w:r>
              <w:rPr>
                <w:spacing w:val="-1"/>
                <w:sz w:val="20"/>
                <w:szCs w:val="20"/>
                <w:lang w:val="el-GR"/>
              </w:rPr>
              <w:t>Νόμιμες</w:t>
            </w:r>
            <w:r>
              <w:rPr>
                <w:spacing w:val="-2"/>
                <w:sz w:val="20"/>
                <w:szCs w:val="20"/>
                <w:lang w:val="el-GR"/>
              </w:rPr>
              <w:t xml:space="preserve"> </w:t>
            </w:r>
            <w:r>
              <w:rPr>
                <w:spacing w:val="-1"/>
                <w:sz w:val="20"/>
                <w:szCs w:val="20"/>
                <w:lang w:val="el-GR"/>
              </w:rPr>
              <w:t>κρατήσεις</w:t>
            </w:r>
            <w:r>
              <w:rPr>
                <w:spacing w:val="-2"/>
                <w:sz w:val="20"/>
                <w:szCs w:val="20"/>
                <w:lang w:val="el-GR"/>
              </w:rPr>
              <w:t xml:space="preserve"> </w:t>
            </w:r>
            <w:r>
              <w:rPr>
                <w:spacing w:val="-1"/>
                <w:sz w:val="20"/>
                <w:szCs w:val="20"/>
                <w:lang w:val="el-GR"/>
              </w:rPr>
              <w:t>υπέρ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pacing w:val="-1"/>
                <w:sz w:val="20"/>
                <w:szCs w:val="20"/>
                <w:lang w:val="el-GR"/>
              </w:rPr>
              <w:t>Δημοσίου</w:t>
            </w:r>
            <w:r>
              <w:rPr>
                <w:spacing w:val="-2"/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 xml:space="preserve">και </w:t>
            </w:r>
            <w:r>
              <w:rPr>
                <w:spacing w:val="-1"/>
                <w:sz w:val="20"/>
                <w:szCs w:val="20"/>
                <w:lang w:val="el-GR"/>
              </w:rPr>
              <w:t>τρίτων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</w:tr>
      <w:tr w:rsidR="00BA1F84">
        <w:trPr>
          <w:trHeight w:hRule="exact"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4" w:rsidRDefault="00BA1F84">
            <w:pPr>
              <w:pStyle w:val="TableParagraph"/>
              <w:spacing w:before="2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4" w:rsidRDefault="00BA1F84">
            <w:pPr>
              <w:pStyle w:val="TableParagraph"/>
              <w:spacing w:before="2"/>
              <w:rPr>
                <w:rFonts w:cs="Calibri"/>
                <w:b/>
                <w:bCs/>
                <w:sz w:val="20"/>
                <w:szCs w:val="20"/>
                <w:lang w:val="el-GR"/>
              </w:rPr>
            </w:pPr>
            <w:r>
              <w:rPr>
                <w:spacing w:val="-1"/>
                <w:sz w:val="20"/>
                <w:szCs w:val="20"/>
                <w:lang w:val="el-GR"/>
              </w:rPr>
              <w:t>Τετραγωνικά</w:t>
            </w:r>
            <w:r>
              <w:rPr>
                <w:spacing w:val="-3"/>
                <w:sz w:val="20"/>
                <w:szCs w:val="20"/>
                <w:lang w:val="el-GR"/>
              </w:rPr>
              <w:t xml:space="preserve"> </w:t>
            </w:r>
            <w:r>
              <w:rPr>
                <w:spacing w:val="-1"/>
                <w:sz w:val="20"/>
                <w:szCs w:val="20"/>
                <w:lang w:val="el-GR"/>
              </w:rPr>
              <w:t>Μέτρα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pacing w:val="-1"/>
                <w:sz w:val="20"/>
                <w:szCs w:val="20"/>
                <w:lang w:val="el-GR"/>
              </w:rPr>
              <w:t>Καθαρισμού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pacing w:val="-1"/>
                <w:sz w:val="20"/>
                <w:szCs w:val="20"/>
                <w:lang w:val="el-GR"/>
              </w:rPr>
              <w:t>ανά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pacing w:val="-2"/>
                <w:sz w:val="20"/>
                <w:szCs w:val="20"/>
                <w:lang w:val="el-GR"/>
              </w:rPr>
              <w:t>άτομο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</w:tr>
      <w:tr w:rsidR="00BA1F84">
        <w:trPr>
          <w:trHeight w:hRule="exact" w:val="4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4" w:rsidRDefault="00BA1F84">
            <w:pPr>
              <w:pStyle w:val="TableParagraph"/>
              <w:spacing w:before="2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4" w:rsidRDefault="00BA1F84">
            <w:pPr>
              <w:pStyle w:val="TableParagraph"/>
              <w:spacing w:before="2"/>
              <w:rPr>
                <w:rFonts w:cs="Calibri"/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szCs w:val="20"/>
                <w:lang w:val="el-GR"/>
              </w:rPr>
              <w:t>ΣΥΝΟΛΑ</w:t>
            </w:r>
            <w:r>
              <w:rPr>
                <w:b/>
                <w:spacing w:val="1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  <w:lang w:val="el-GR"/>
              </w:rPr>
              <w:t>ΚΑΘΑΡΩΝ</w:t>
            </w:r>
            <w:r>
              <w:rPr>
                <w:b/>
                <w:spacing w:val="-2"/>
                <w:sz w:val="20"/>
                <w:szCs w:val="20"/>
                <w:lang w:val="el-GR"/>
              </w:rPr>
              <w:t xml:space="preserve"> ΑΞΙΩΝ </w:t>
            </w:r>
            <w:r>
              <w:rPr>
                <w:b/>
                <w:spacing w:val="-1"/>
                <w:sz w:val="20"/>
                <w:szCs w:val="20"/>
                <w:lang w:val="el-GR"/>
              </w:rPr>
              <w:t>(άνευ</w:t>
            </w:r>
            <w:r>
              <w:rPr>
                <w:b/>
                <w:spacing w:val="-2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  <w:lang w:val="el-GR"/>
              </w:rPr>
              <w:t>ΦΠΑ)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rPr>
                <w:sz w:val="20"/>
                <w:szCs w:val="20"/>
                <w:lang w:val="el-GR"/>
              </w:rPr>
            </w:pPr>
          </w:p>
        </w:tc>
      </w:tr>
      <w:tr w:rsidR="00BA1F84">
        <w:trPr>
          <w:trHeight w:hRule="exact" w:val="4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4" w:rsidRDefault="00BA1F84">
            <w:pPr>
              <w:spacing w:before="56"/>
              <w:ind w:right="187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4" w:rsidRDefault="00BA1F84">
            <w:pPr>
              <w:spacing w:before="56"/>
              <w:ind w:right="187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ΣΥΝΟΛΑ ΑΞΙΩΝ (με ΦΠΑ)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1F84" w:rsidRDefault="00BA1F84">
            <w:pPr>
              <w:spacing w:before="56"/>
              <w:ind w:right="187"/>
              <w:rPr>
                <w:sz w:val="20"/>
                <w:szCs w:val="20"/>
                <w:lang w:val="el-G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1F84" w:rsidRDefault="00BA1F84">
            <w:pPr>
              <w:spacing w:before="56"/>
              <w:ind w:right="187"/>
              <w:rPr>
                <w:sz w:val="20"/>
                <w:szCs w:val="20"/>
                <w:lang w:val="el-G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spacing w:before="56"/>
              <w:ind w:right="187"/>
              <w:rPr>
                <w:sz w:val="20"/>
                <w:szCs w:val="20"/>
                <w:lang w:val="el-G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4" w:rsidRDefault="00BA1F84">
            <w:pPr>
              <w:spacing w:before="56"/>
              <w:ind w:right="187"/>
              <w:rPr>
                <w:sz w:val="20"/>
                <w:szCs w:val="20"/>
                <w:lang w:val="el-GR"/>
              </w:rPr>
            </w:pPr>
          </w:p>
        </w:tc>
      </w:tr>
    </w:tbl>
    <w:p w:rsidR="00BA1F84" w:rsidRDefault="00BA1F84" w:rsidP="00BA1F84">
      <w:pPr>
        <w:suppressAutoHyphens w:val="0"/>
        <w:spacing w:after="0"/>
        <w:jc w:val="left"/>
        <w:rPr>
          <w:lang w:val="el-GR"/>
        </w:rPr>
        <w:sectPr w:rsidR="00BA1F84">
          <w:pgSz w:w="11910" w:h="16840"/>
          <w:pgMar w:top="700" w:right="580" w:bottom="900" w:left="1260" w:header="356" w:footer="711" w:gutter="0"/>
          <w:pgNumType w:start="241"/>
          <w:cols w:space="720"/>
        </w:sectPr>
      </w:pPr>
    </w:p>
    <w:p w:rsidR="00BA1F84" w:rsidRDefault="00BA1F84" w:rsidP="00BA1F84">
      <w:pPr>
        <w:spacing w:before="56"/>
        <w:ind w:right="187"/>
        <w:rPr>
          <w:lang w:val="el-GR"/>
        </w:rPr>
      </w:pPr>
    </w:p>
    <w:p w:rsidR="00BA1F84" w:rsidRDefault="00BA1F84" w:rsidP="00BA1F84">
      <w:pPr>
        <w:spacing w:before="56"/>
        <w:ind w:right="187"/>
        <w:rPr>
          <w:lang w:val="el-GR"/>
        </w:rPr>
      </w:pPr>
    </w:p>
    <w:p w:rsidR="00BA1F84" w:rsidRDefault="00BA1F84" w:rsidP="00BA1F84">
      <w:pPr>
        <w:spacing w:before="56"/>
        <w:ind w:left="240" w:right="187"/>
        <w:rPr>
          <w:lang w:val="el-GR"/>
        </w:rPr>
      </w:pPr>
      <w:r>
        <w:rPr>
          <w:lang w:val="el-GR"/>
        </w:rPr>
        <w:t xml:space="preserve">*Σημείωση : Ως Αριθμός Ατόμων προσδιορίζεται επί ποινής αποκλεισμού, το πλήθος Εργαζομένων (περιλαμβανομένων των ατόμων ρεπό) που αντιστοιχεί στις απαιτούμενες </w:t>
      </w:r>
      <w:proofErr w:type="spellStart"/>
      <w:r>
        <w:rPr>
          <w:lang w:val="el-GR"/>
        </w:rPr>
        <w:t>εργατώρες</w:t>
      </w:r>
      <w:proofErr w:type="spellEnd"/>
      <w:r>
        <w:rPr>
          <w:lang w:val="el-GR"/>
        </w:rPr>
        <w:t xml:space="preserve"> και είναι κοστολογικά ισοδύναμο και εκφρασμένο σε άτομα πλήρους απασχόλησης</w:t>
      </w:r>
    </w:p>
    <w:p w:rsidR="00BA1F84" w:rsidRDefault="00BA1F84" w:rsidP="00BA1F84">
      <w:pPr>
        <w:spacing w:before="56"/>
        <w:ind w:left="240" w:right="187"/>
        <w:rPr>
          <w:lang w:val="el-GR"/>
        </w:rPr>
      </w:pPr>
      <w:r>
        <w:rPr>
          <w:lang w:val="el-GR"/>
        </w:rPr>
        <w:t>Αποκλειστικά για την ίση μεταχείριση των διαγωνιζομένων το χρονικό διάστημα που θα πρέπει να υπολογιστούν οικονομικές προσφορές είναι από 01-01-2025 έως 31-12-2026</w:t>
      </w:r>
    </w:p>
    <w:p w:rsidR="00BA1F84" w:rsidRDefault="00BA1F84" w:rsidP="00BA1F84">
      <w:pPr>
        <w:spacing w:before="56"/>
        <w:ind w:left="200" w:right="187"/>
        <w:rPr>
          <w:lang w:val="el-GR"/>
        </w:rPr>
      </w:pPr>
      <w:r>
        <w:rPr>
          <w:lang w:val="el-GR"/>
        </w:rPr>
        <w:t>Οι  προσφέροντες  οφείλουν  αναλύσουν  τον  τρόπο  υπολογισμού  των  ποσών  που  συνιστούν  το εργατικό κόστος  (Α/Α 1 -6 του ανωτέρω πίνακα)</w:t>
      </w:r>
    </w:p>
    <w:p w:rsidR="00BA1F84" w:rsidRDefault="00BA1F84" w:rsidP="00BA1F84">
      <w:pPr>
        <w:ind w:left="284" w:right="187"/>
        <w:rPr>
          <w:rFonts w:eastAsia="Calibri"/>
          <w:lang w:val="el-GR"/>
        </w:rPr>
      </w:pPr>
      <w:r>
        <w:rPr>
          <w:b/>
          <w:lang w:val="el-GR"/>
        </w:rPr>
        <w:t>Η</w:t>
      </w:r>
      <w:r>
        <w:rPr>
          <w:b/>
          <w:spacing w:val="5"/>
          <w:lang w:val="el-GR"/>
        </w:rPr>
        <w:t xml:space="preserve"> </w:t>
      </w:r>
      <w:r>
        <w:rPr>
          <w:b/>
          <w:spacing w:val="-1"/>
          <w:lang w:val="el-GR"/>
        </w:rPr>
        <w:t>εργοδοτική</w:t>
      </w:r>
      <w:r>
        <w:rPr>
          <w:b/>
          <w:spacing w:val="4"/>
          <w:lang w:val="el-GR"/>
        </w:rPr>
        <w:t xml:space="preserve"> </w:t>
      </w:r>
      <w:r>
        <w:rPr>
          <w:b/>
          <w:spacing w:val="-1"/>
          <w:lang w:val="el-GR"/>
        </w:rPr>
        <w:t>εισφορά</w:t>
      </w:r>
      <w:r>
        <w:rPr>
          <w:b/>
          <w:spacing w:val="5"/>
          <w:lang w:val="el-GR"/>
        </w:rPr>
        <w:t xml:space="preserve"> </w:t>
      </w:r>
      <w:r>
        <w:rPr>
          <w:b/>
          <w:spacing w:val="-2"/>
          <w:lang w:val="el-GR"/>
        </w:rPr>
        <w:t>υπέρ</w:t>
      </w:r>
      <w:r>
        <w:rPr>
          <w:b/>
          <w:spacing w:val="5"/>
          <w:lang w:val="el-GR"/>
        </w:rPr>
        <w:t xml:space="preserve"> </w:t>
      </w:r>
      <w:r>
        <w:rPr>
          <w:b/>
          <w:spacing w:val="-1"/>
          <w:lang w:val="el-GR"/>
        </w:rPr>
        <w:t>(Ε.Λ.Π.Κ.)</w:t>
      </w:r>
      <w:r>
        <w:rPr>
          <w:b/>
          <w:spacing w:val="5"/>
          <w:lang w:val="el-GR"/>
        </w:rPr>
        <w:t xml:space="preserve"> </w:t>
      </w:r>
      <w:r>
        <w:rPr>
          <w:b/>
          <w:lang w:val="el-GR"/>
        </w:rPr>
        <w:t>θα</w:t>
      </w:r>
      <w:r>
        <w:rPr>
          <w:b/>
          <w:spacing w:val="3"/>
          <w:lang w:val="el-GR"/>
        </w:rPr>
        <w:t xml:space="preserve"> </w:t>
      </w:r>
      <w:r>
        <w:rPr>
          <w:b/>
          <w:spacing w:val="-1"/>
          <w:lang w:val="el-GR"/>
        </w:rPr>
        <w:t>υπολογιστεί</w:t>
      </w:r>
      <w:r>
        <w:rPr>
          <w:b/>
          <w:spacing w:val="4"/>
          <w:lang w:val="el-GR"/>
        </w:rPr>
        <w:t xml:space="preserve"> </w:t>
      </w:r>
      <w:r>
        <w:rPr>
          <w:b/>
          <w:lang w:val="el-GR"/>
        </w:rPr>
        <w:t>στο</w:t>
      </w:r>
      <w:r>
        <w:rPr>
          <w:b/>
          <w:spacing w:val="3"/>
          <w:lang w:val="el-GR"/>
        </w:rPr>
        <w:t xml:space="preserve"> </w:t>
      </w:r>
      <w:r>
        <w:rPr>
          <w:b/>
          <w:spacing w:val="-1"/>
          <w:lang w:val="el-GR"/>
        </w:rPr>
        <w:t>πεδίο</w:t>
      </w:r>
      <w:r>
        <w:rPr>
          <w:b/>
          <w:spacing w:val="4"/>
          <w:lang w:val="el-GR"/>
        </w:rPr>
        <w:t xml:space="preserve"> </w:t>
      </w:r>
      <w:r>
        <w:rPr>
          <w:b/>
          <w:lang w:val="el-GR"/>
        </w:rPr>
        <w:t>των</w:t>
      </w:r>
      <w:r>
        <w:rPr>
          <w:b/>
          <w:spacing w:val="3"/>
          <w:lang w:val="el-GR"/>
        </w:rPr>
        <w:t xml:space="preserve"> </w:t>
      </w:r>
      <w:r>
        <w:rPr>
          <w:b/>
          <w:spacing w:val="-1"/>
          <w:lang w:val="el-GR"/>
        </w:rPr>
        <w:t>εργοδοτικών</w:t>
      </w:r>
      <w:r>
        <w:rPr>
          <w:b/>
          <w:spacing w:val="3"/>
          <w:lang w:val="el-GR"/>
        </w:rPr>
        <w:t xml:space="preserve"> </w:t>
      </w:r>
      <w:r>
        <w:rPr>
          <w:b/>
          <w:spacing w:val="-1"/>
          <w:lang w:val="el-GR"/>
        </w:rPr>
        <w:t>ασφαλιστικών</w:t>
      </w:r>
      <w:r>
        <w:rPr>
          <w:b/>
          <w:spacing w:val="41"/>
          <w:lang w:val="el-GR"/>
        </w:rPr>
        <w:t xml:space="preserve"> </w:t>
      </w:r>
      <w:r>
        <w:rPr>
          <w:b/>
          <w:spacing w:val="-1"/>
          <w:lang w:val="el-GR"/>
        </w:rPr>
        <w:t>εισφορών.</w:t>
      </w:r>
    </w:p>
    <w:p w:rsidR="00BA1F84" w:rsidRDefault="00BA1F84" w:rsidP="00BA1F84">
      <w:pPr>
        <w:spacing w:before="120"/>
        <w:ind w:left="300" w:right="187"/>
        <w:rPr>
          <w:rFonts w:eastAsia="Calibri"/>
          <w:lang w:val="el-GR"/>
        </w:rPr>
      </w:pPr>
      <w:r>
        <w:rPr>
          <w:lang w:val="el-GR"/>
        </w:rPr>
        <w:t>Στον</w:t>
      </w:r>
      <w:r>
        <w:rPr>
          <w:spacing w:val="35"/>
          <w:lang w:val="el-GR"/>
        </w:rPr>
        <w:t xml:space="preserve"> </w:t>
      </w:r>
      <w:r>
        <w:rPr>
          <w:spacing w:val="-1"/>
          <w:lang w:val="el-GR"/>
        </w:rPr>
        <w:t>παρόντα</w:t>
      </w:r>
      <w:r>
        <w:rPr>
          <w:spacing w:val="36"/>
          <w:lang w:val="el-GR"/>
        </w:rPr>
        <w:t xml:space="preserve"> </w:t>
      </w:r>
      <w:r>
        <w:rPr>
          <w:spacing w:val="-1"/>
          <w:lang w:val="el-GR"/>
        </w:rPr>
        <w:t>διαγωνισμό</w:t>
      </w:r>
      <w:r>
        <w:rPr>
          <w:spacing w:val="38"/>
          <w:lang w:val="el-GR"/>
        </w:rPr>
        <w:t xml:space="preserve"> </w:t>
      </w:r>
      <w:r>
        <w:rPr>
          <w:lang w:val="el-GR"/>
        </w:rPr>
        <w:t>η</w:t>
      </w:r>
      <w:r>
        <w:rPr>
          <w:spacing w:val="37"/>
          <w:lang w:val="el-GR"/>
        </w:rPr>
        <w:t xml:space="preserve"> </w:t>
      </w:r>
      <w:r>
        <w:rPr>
          <w:spacing w:val="-1"/>
          <w:lang w:val="el-GR"/>
        </w:rPr>
        <w:t>Αναθέτουσα</w:t>
      </w:r>
      <w:r>
        <w:rPr>
          <w:spacing w:val="36"/>
          <w:lang w:val="el-GR"/>
        </w:rPr>
        <w:t xml:space="preserve"> </w:t>
      </w:r>
      <w:r>
        <w:rPr>
          <w:spacing w:val="-1"/>
          <w:lang w:val="el-GR"/>
        </w:rPr>
        <w:t>Αρχή</w:t>
      </w:r>
      <w:r>
        <w:rPr>
          <w:spacing w:val="35"/>
          <w:lang w:val="el-GR"/>
        </w:rPr>
        <w:t xml:space="preserve"> </w:t>
      </w:r>
      <w:r>
        <w:rPr>
          <w:spacing w:val="-1"/>
          <w:lang w:val="el-GR"/>
        </w:rPr>
        <w:t>θεωρεί</w:t>
      </w:r>
      <w:r>
        <w:rPr>
          <w:spacing w:val="39"/>
          <w:lang w:val="el-GR"/>
        </w:rPr>
        <w:t xml:space="preserve"> </w:t>
      </w:r>
      <w:r>
        <w:rPr>
          <w:spacing w:val="-2"/>
          <w:lang w:val="el-GR"/>
        </w:rPr>
        <w:t>ως</w:t>
      </w:r>
      <w:r>
        <w:rPr>
          <w:spacing w:val="36"/>
          <w:lang w:val="el-GR"/>
        </w:rPr>
        <w:t xml:space="preserve"> </w:t>
      </w:r>
      <w:r>
        <w:rPr>
          <w:spacing w:val="-1"/>
          <w:lang w:val="el-GR"/>
        </w:rPr>
        <w:t>εύλογο</w:t>
      </w:r>
      <w:r>
        <w:rPr>
          <w:spacing w:val="38"/>
          <w:lang w:val="el-GR"/>
        </w:rPr>
        <w:t xml:space="preserve"> </w:t>
      </w:r>
      <w:r>
        <w:rPr>
          <w:spacing w:val="-1"/>
          <w:lang w:val="el-GR"/>
        </w:rPr>
        <w:t>ποσοστό</w:t>
      </w:r>
      <w:r>
        <w:rPr>
          <w:spacing w:val="38"/>
          <w:lang w:val="el-GR"/>
        </w:rPr>
        <w:t xml:space="preserve"> </w:t>
      </w:r>
      <w:r>
        <w:rPr>
          <w:spacing w:val="-1"/>
          <w:lang w:val="el-GR"/>
        </w:rPr>
        <w:t>διοικητικού</w:t>
      </w:r>
      <w:r>
        <w:rPr>
          <w:spacing w:val="36"/>
          <w:lang w:val="el-GR"/>
        </w:rPr>
        <w:t xml:space="preserve"> </w:t>
      </w:r>
      <w:r>
        <w:rPr>
          <w:spacing w:val="-1"/>
          <w:lang w:val="el-GR"/>
        </w:rPr>
        <w:t>κόστους</w:t>
      </w:r>
      <w:r>
        <w:rPr>
          <w:spacing w:val="49"/>
          <w:lang w:val="el-GR"/>
        </w:rPr>
        <w:t xml:space="preserve"> </w:t>
      </w:r>
      <w:r>
        <w:rPr>
          <w:spacing w:val="-1"/>
          <w:lang w:val="el-GR"/>
        </w:rPr>
        <w:t>παροχής</w:t>
      </w:r>
      <w:r>
        <w:rPr>
          <w:spacing w:val="-2"/>
          <w:lang w:val="el-GR"/>
        </w:rPr>
        <w:t xml:space="preserve"> </w:t>
      </w:r>
      <w:r>
        <w:rPr>
          <w:spacing w:val="-1"/>
          <w:lang w:val="el-GR"/>
        </w:rPr>
        <w:t>υπηρεσιών καθαριότητας</w:t>
      </w:r>
      <w:r>
        <w:rPr>
          <w:lang w:val="el-GR"/>
        </w:rPr>
        <w:t xml:space="preserve"> </w:t>
      </w:r>
      <w:r>
        <w:rPr>
          <w:spacing w:val="-1"/>
          <w:lang w:val="el-GR"/>
        </w:rPr>
        <w:t>τουλάχιστον</w:t>
      </w:r>
      <w:r>
        <w:rPr>
          <w:spacing w:val="-3"/>
          <w:lang w:val="el-GR"/>
        </w:rPr>
        <w:t xml:space="preserve"> </w:t>
      </w:r>
      <w:r>
        <w:rPr>
          <w:lang w:val="el-GR"/>
        </w:rPr>
        <w:t>το</w:t>
      </w:r>
      <w:r>
        <w:rPr>
          <w:spacing w:val="2"/>
          <w:lang w:val="el-GR"/>
        </w:rPr>
        <w:t xml:space="preserve"> </w:t>
      </w:r>
      <w:r>
        <w:rPr>
          <w:b/>
          <w:lang w:val="el-GR"/>
        </w:rPr>
        <w:t>1%</w:t>
      </w:r>
      <w:r>
        <w:rPr>
          <w:b/>
          <w:spacing w:val="-2"/>
          <w:lang w:val="el-GR"/>
        </w:rPr>
        <w:t xml:space="preserve"> </w:t>
      </w:r>
      <w:r>
        <w:rPr>
          <w:lang w:val="el-GR"/>
        </w:rPr>
        <w:t>(ένα</w:t>
      </w:r>
      <w:r>
        <w:rPr>
          <w:spacing w:val="-1"/>
          <w:lang w:val="el-GR"/>
        </w:rPr>
        <w:t xml:space="preserve"> </w:t>
      </w:r>
      <w:r>
        <w:rPr>
          <w:lang w:val="el-GR"/>
        </w:rPr>
        <w:t>τοις</w:t>
      </w:r>
      <w:r>
        <w:rPr>
          <w:spacing w:val="-2"/>
          <w:lang w:val="el-GR"/>
        </w:rPr>
        <w:t xml:space="preserve"> </w:t>
      </w:r>
      <w:r>
        <w:rPr>
          <w:spacing w:val="-1"/>
          <w:lang w:val="el-GR"/>
        </w:rPr>
        <w:t xml:space="preserve">εκατό) </w:t>
      </w:r>
      <w:r>
        <w:rPr>
          <w:u w:val="single" w:color="000000"/>
          <w:lang w:val="el-GR"/>
        </w:rPr>
        <w:t>επί</w:t>
      </w:r>
      <w:r>
        <w:rPr>
          <w:spacing w:val="-2"/>
          <w:u w:val="single" w:color="000000"/>
          <w:lang w:val="el-GR"/>
        </w:rPr>
        <w:t xml:space="preserve"> </w:t>
      </w:r>
      <w:r>
        <w:rPr>
          <w:u w:val="single" w:color="000000"/>
          <w:lang w:val="el-GR"/>
        </w:rPr>
        <w:t>τ</w:t>
      </w:r>
      <w:r>
        <w:rPr>
          <w:spacing w:val="-1"/>
          <w:u w:val="single" w:color="000000"/>
          <w:lang w:val="el-GR"/>
        </w:rPr>
        <w:t>ου</w:t>
      </w:r>
      <w:r>
        <w:rPr>
          <w:u w:val="single" w:color="000000"/>
          <w:lang w:val="el-GR"/>
        </w:rPr>
        <w:t xml:space="preserve"> </w:t>
      </w:r>
      <w:r>
        <w:rPr>
          <w:spacing w:val="-1"/>
          <w:u w:val="single" w:color="000000"/>
          <w:lang w:val="el-GR"/>
        </w:rPr>
        <w:t>συνο</w:t>
      </w:r>
      <w:r>
        <w:rPr>
          <w:u w:val="single" w:color="000000"/>
          <w:lang w:val="el-GR"/>
        </w:rPr>
        <w:t>λ</w:t>
      </w:r>
      <w:r>
        <w:rPr>
          <w:spacing w:val="-1"/>
          <w:u w:val="single" w:color="000000"/>
          <w:lang w:val="el-GR"/>
        </w:rPr>
        <w:t>ικού</w:t>
      </w:r>
      <w:r>
        <w:rPr>
          <w:u w:val="single" w:color="000000"/>
          <w:lang w:val="el-GR"/>
        </w:rPr>
        <w:t xml:space="preserve"> </w:t>
      </w:r>
      <w:proofErr w:type="spellStart"/>
      <w:r>
        <w:rPr>
          <w:spacing w:val="-1"/>
          <w:u w:val="single" w:color="000000"/>
          <w:lang w:val="el-GR"/>
        </w:rPr>
        <w:t>εργατικο</w:t>
      </w:r>
      <w:proofErr w:type="spellEnd"/>
      <w:r>
        <w:rPr>
          <w:spacing w:val="-49"/>
          <w:u w:val="single" w:color="000000"/>
          <w:lang w:val="el-GR"/>
        </w:rPr>
        <w:t xml:space="preserve"> </w:t>
      </w:r>
      <w:r>
        <w:rPr>
          <w:u w:val="single" w:color="000000"/>
          <w:lang w:val="el-GR"/>
        </w:rPr>
        <w:t xml:space="preserve">ύ </w:t>
      </w:r>
      <w:r>
        <w:rPr>
          <w:spacing w:val="-50"/>
          <w:u w:val="single" w:color="000000"/>
          <w:lang w:val="el-GR"/>
        </w:rPr>
        <w:t xml:space="preserve"> </w:t>
      </w:r>
      <w:proofErr w:type="spellStart"/>
      <w:r>
        <w:rPr>
          <w:u w:val="single" w:color="000000"/>
          <w:lang w:val="el-GR"/>
        </w:rPr>
        <w:t>κό</w:t>
      </w:r>
      <w:proofErr w:type="spellEnd"/>
      <w:r>
        <w:rPr>
          <w:spacing w:val="-49"/>
          <w:u w:val="single" w:color="000000"/>
          <w:lang w:val="el-GR"/>
        </w:rPr>
        <w:t xml:space="preserve"> </w:t>
      </w:r>
      <w:r>
        <w:rPr>
          <w:spacing w:val="-2"/>
          <w:u w:val="single" w:color="000000"/>
          <w:lang w:val="el-GR"/>
        </w:rPr>
        <w:t>στ</w:t>
      </w:r>
      <w:r>
        <w:rPr>
          <w:spacing w:val="-1"/>
          <w:u w:val="single" w:color="000000"/>
          <w:lang w:val="el-GR"/>
        </w:rPr>
        <w:t>ους</w:t>
      </w:r>
      <w:r>
        <w:rPr>
          <w:u w:val="single" w:color="000000"/>
          <w:lang w:val="el-GR"/>
        </w:rPr>
        <w:t>,</w:t>
      </w:r>
      <w:r>
        <w:rPr>
          <w:spacing w:val="35"/>
          <w:u w:val="single" w:color="000000"/>
          <w:lang w:val="el-GR"/>
        </w:rPr>
        <w:t xml:space="preserve"> </w:t>
      </w:r>
      <w:r>
        <w:rPr>
          <w:spacing w:val="-1"/>
          <w:u w:val="single" w:color="000000"/>
          <w:lang w:val="el-GR"/>
        </w:rPr>
        <w:t>το</w:t>
      </w:r>
      <w:r>
        <w:rPr>
          <w:spacing w:val="37"/>
          <w:u w:val="single" w:color="000000"/>
          <w:lang w:val="el-GR"/>
        </w:rPr>
        <w:t xml:space="preserve"> </w:t>
      </w:r>
      <w:proofErr w:type="spellStart"/>
      <w:r>
        <w:rPr>
          <w:spacing w:val="-1"/>
          <w:u w:val="single" w:color="000000"/>
          <w:lang w:val="el-GR"/>
        </w:rPr>
        <w:t>κόστο</w:t>
      </w:r>
      <w:proofErr w:type="spellEnd"/>
      <w:r>
        <w:rPr>
          <w:spacing w:val="-49"/>
          <w:u w:val="single" w:color="000000"/>
          <w:lang w:val="el-GR"/>
        </w:rPr>
        <w:t xml:space="preserve"> </w:t>
      </w:r>
      <w:r>
        <w:rPr>
          <w:u w:val="single" w:color="000000"/>
          <w:lang w:val="el-GR"/>
        </w:rPr>
        <w:t>ς</w:t>
      </w:r>
      <w:r>
        <w:rPr>
          <w:spacing w:val="36"/>
          <w:u w:val="single" w:color="000000"/>
          <w:lang w:val="el-GR"/>
        </w:rPr>
        <w:t xml:space="preserve"> </w:t>
      </w:r>
      <w:r>
        <w:rPr>
          <w:spacing w:val="-1"/>
          <w:u w:val="single" w:color="000000"/>
          <w:lang w:val="el-GR"/>
        </w:rPr>
        <w:t>αναλωσίμων</w:t>
      </w:r>
      <w:r>
        <w:rPr>
          <w:spacing w:val="35"/>
          <w:u w:val="single" w:color="000000"/>
          <w:lang w:val="el-GR"/>
        </w:rPr>
        <w:t xml:space="preserve"> </w:t>
      </w:r>
      <w:r>
        <w:rPr>
          <w:spacing w:val="-1"/>
          <w:u w:val="single" w:color="000000"/>
          <w:lang w:val="el-GR"/>
        </w:rPr>
        <w:t>το</w:t>
      </w:r>
      <w:r>
        <w:rPr>
          <w:spacing w:val="-49"/>
          <w:u w:val="single" w:color="000000"/>
          <w:lang w:val="el-GR"/>
        </w:rPr>
        <w:t xml:space="preserve"> </w:t>
      </w:r>
      <w:proofErr w:type="spellStart"/>
      <w:r>
        <w:rPr>
          <w:spacing w:val="-1"/>
          <w:u w:val="single" w:color="000000"/>
          <w:lang w:val="el-GR"/>
        </w:rPr>
        <w:t>υλάχιστο</w:t>
      </w:r>
      <w:proofErr w:type="spellEnd"/>
      <w:r>
        <w:rPr>
          <w:spacing w:val="-49"/>
          <w:u w:val="single" w:color="000000"/>
          <w:lang w:val="el-GR"/>
        </w:rPr>
        <w:t xml:space="preserve"> </w:t>
      </w:r>
      <w:r>
        <w:rPr>
          <w:u w:val="single" w:color="000000"/>
          <w:lang w:val="el-GR"/>
        </w:rPr>
        <w:t>ν</w:t>
      </w:r>
      <w:r>
        <w:rPr>
          <w:spacing w:val="39"/>
          <w:u w:val="single" w:color="000000"/>
          <w:lang w:val="el-GR"/>
        </w:rPr>
        <w:t xml:space="preserve"> </w:t>
      </w:r>
      <w:r>
        <w:rPr>
          <w:b/>
          <w:u w:val="single" w:color="000000"/>
          <w:lang w:val="el-GR"/>
        </w:rPr>
        <w:t>10%</w:t>
      </w:r>
      <w:r>
        <w:rPr>
          <w:b/>
          <w:spacing w:val="35"/>
          <w:u w:val="single" w:color="000000"/>
          <w:lang w:val="el-GR"/>
        </w:rPr>
        <w:t xml:space="preserve"> </w:t>
      </w:r>
      <w:r>
        <w:rPr>
          <w:u w:val="single" w:color="000000"/>
          <w:lang w:val="el-GR"/>
        </w:rPr>
        <w:t>επί</w:t>
      </w:r>
      <w:r>
        <w:rPr>
          <w:spacing w:val="36"/>
          <w:u w:val="single" w:color="000000"/>
          <w:lang w:val="el-GR"/>
        </w:rPr>
        <w:t xml:space="preserve"> </w:t>
      </w:r>
      <w:r>
        <w:rPr>
          <w:spacing w:val="-1"/>
          <w:u w:val="single" w:color="000000"/>
          <w:lang w:val="el-GR"/>
        </w:rPr>
        <w:t>το</w:t>
      </w:r>
      <w:r>
        <w:rPr>
          <w:spacing w:val="-49"/>
          <w:u w:val="single" w:color="000000"/>
          <w:lang w:val="el-GR"/>
        </w:rPr>
        <w:t xml:space="preserve"> </w:t>
      </w:r>
      <w:r>
        <w:rPr>
          <w:u w:val="single" w:color="000000"/>
          <w:lang w:val="el-GR"/>
        </w:rPr>
        <w:t>υ</w:t>
      </w:r>
      <w:r>
        <w:rPr>
          <w:spacing w:val="35"/>
          <w:u w:val="single" w:color="000000"/>
          <w:lang w:val="el-GR"/>
        </w:rPr>
        <w:t xml:space="preserve"> </w:t>
      </w:r>
      <w:proofErr w:type="spellStart"/>
      <w:r>
        <w:rPr>
          <w:spacing w:val="-1"/>
          <w:u w:val="single" w:color="000000"/>
          <w:lang w:val="el-GR"/>
        </w:rPr>
        <w:t>συνο</w:t>
      </w:r>
      <w:proofErr w:type="spellEnd"/>
      <w:r>
        <w:rPr>
          <w:spacing w:val="-49"/>
          <w:u w:val="single" w:color="000000"/>
          <w:lang w:val="el-GR"/>
        </w:rPr>
        <w:t xml:space="preserve"> </w:t>
      </w:r>
      <w:proofErr w:type="spellStart"/>
      <w:r>
        <w:rPr>
          <w:u w:val="single" w:color="000000"/>
          <w:lang w:val="el-GR"/>
        </w:rPr>
        <w:t>λ</w:t>
      </w:r>
      <w:r>
        <w:rPr>
          <w:spacing w:val="-1"/>
          <w:u w:val="single" w:color="000000"/>
          <w:lang w:val="el-GR"/>
        </w:rPr>
        <w:t>ικο</w:t>
      </w:r>
      <w:r>
        <w:rPr>
          <w:u w:val="single" w:color="000000"/>
          <w:lang w:val="el-GR"/>
        </w:rPr>
        <w:t>ύ</w:t>
      </w:r>
      <w:proofErr w:type="spellEnd"/>
      <w:r>
        <w:rPr>
          <w:spacing w:val="36"/>
          <w:u w:val="single" w:color="000000"/>
          <w:lang w:val="el-GR"/>
        </w:rPr>
        <w:t xml:space="preserve"> </w:t>
      </w:r>
      <w:proofErr w:type="spellStart"/>
      <w:r>
        <w:rPr>
          <w:spacing w:val="-1"/>
          <w:u w:val="single" w:color="000000"/>
          <w:lang w:val="el-GR"/>
        </w:rPr>
        <w:t>εργατικο</w:t>
      </w:r>
      <w:proofErr w:type="spellEnd"/>
      <w:r>
        <w:rPr>
          <w:spacing w:val="-49"/>
          <w:u w:val="single" w:color="000000"/>
          <w:lang w:val="el-GR"/>
        </w:rPr>
        <w:t xml:space="preserve"> </w:t>
      </w:r>
      <w:r>
        <w:rPr>
          <w:u w:val="single" w:color="000000"/>
          <w:lang w:val="el-GR"/>
        </w:rPr>
        <w:t>ύ</w:t>
      </w:r>
      <w:r>
        <w:rPr>
          <w:spacing w:val="36"/>
          <w:u w:val="single" w:color="000000"/>
          <w:lang w:val="el-GR"/>
        </w:rPr>
        <w:t xml:space="preserve"> </w:t>
      </w:r>
      <w:proofErr w:type="spellStart"/>
      <w:r>
        <w:rPr>
          <w:spacing w:val="-1"/>
          <w:u w:val="single" w:color="000000"/>
          <w:lang w:val="el-GR"/>
        </w:rPr>
        <w:t>κόστο</w:t>
      </w:r>
      <w:proofErr w:type="spellEnd"/>
      <w:r>
        <w:rPr>
          <w:spacing w:val="-49"/>
          <w:u w:val="single" w:color="000000"/>
          <w:lang w:val="el-GR"/>
        </w:rPr>
        <w:t xml:space="preserve"> </w:t>
      </w:r>
      <w:proofErr w:type="spellStart"/>
      <w:r>
        <w:rPr>
          <w:spacing w:val="-1"/>
          <w:u w:val="single" w:color="000000"/>
          <w:lang w:val="el-GR"/>
        </w:rPr>
        <w:t>υς</w:t>
      </w:r>
      <w:proofErr w:type="spellEnd"/>
      <w:r>
        <w:rPr>
          <w:spacing w:val="35"/>
          <w:u w:val="single" w:color="000000"/>
          <w:lang w:val="el-GR"/>
        </w:rPr>
        <w:t xml:space="preserve"> </w:t>
      </w:r>
      <w:r>
        <w:rPr>
          <w:u w:val="single" w:color="000000"/>
          <w:lang w:val="el-GR"/>
        </w:rPr>
        <w:t>και</w:t>
      </w:r>
      <w:r>
        <w:rPr>
          <w:spacing w:val="36"/>
          <w:u w:val="single" w:color="000000"/>
          <w:lang w:val="el-GR"/>
        </w:rPr>
        <w:t xml:space="preserve"> </w:t>
      </w:r>
      <w:r>
        <w:rPr>
          <w:u w:val="single" w:color="000000"/>
          <w:lang w:val="el-GR"/>
        </w:rPr>
        <w:t xml:space="preserve">το  </w:t>
      </w:r>
      <w:r>
        <w:rPr>
          <w:spacing w:val="-50"/>
          <w:u w:val="single" w:color="000000"/>
          <w:lang w:val="el-GR"/>
        </w:rPr>
        <w:t xml:space="preserve"> </w:t>
      </w:r>
      <w:r>
        <w:rPr>
          <w:spacing w:val="-1"/>
          <w:u w:val="single" w:color="000000"/>
          <w:lang w:val="el-GR"/>
        </w:rPr>
        <w:t xml:space="preserve">εργολαβικό </w:t>
      </w:r>
      <w:proofErr w:type="spellStart"/>
      <w:r>
        <w:rPr>
          <w:u w:val="single" w:color="000000"/>
          <w:lang w:val="el-GR"/>
        </w:rPr>
        <w:t>κέρ</w:t>
      </w:r>
      <w:r>
        <w:rPr>
          <w:spacing w:val="-2"/>
          <w:u w:val="single" w:color="000000"/>
          <w:lang w:val="el-GR"/>
        </w:rPr>
        <w:t>δο</w:t>
      </w:r>
      <w:proofErr w:type="spellEnd"/>
      <w:r>
        <w:rPr>
          <w:spacing w:val="-49"/>
          <w:u w:val="single" w:color="000000"/>
          <w:lang w:val="el-GR"/>
        </w:rPr>
        <w:t xml:space="preserve"> </w:t>
      </w:r>
      <w:r>
        <w:rPr>
          <w:u w:val="single" w:color="000000"/>
          <w:lang w:val="el-GR"/>
        </w:rPr>
        <w:t>ς</w:t>
      </w:r>
      <w:r>
        <w:rPr>
          <w:spacing w:val="48"/>
          <w:u w:val="single" w:color="000000"/>
          <w:lang w:val="el-GR"/>
        </w:rPr>
        <w:t xml:space="preserve"> </w:t>
      </w:r>
      <w:r>
        <w:rPr>
          <w:spacing w:val="-1"/>
          <w:u w:val="single" w:color="000000"/>
          <w:lang w:val="el-GR"/>
        </w:rPr>
        <w:t>το</w:t>
      </w:r>
      <w:r>
        <w:rPr>
          <w:spacing w:val="-49"/>
          <w:u w:val="single" w:color="000000"/>
          <w:lang w:val="el-GR"/>
        </w:rPr>
        <w:t xml:space="preserve"> </w:t>
      </w:r>
      <w:proofErr w:type="spellStart"/>
      <w:r>
        <w:rPr>
          <w:spacing w:val="-1"/>
          <w:u w:val="single" w:color="000000"/>
          <w:lang w:val="el-GR"/>
        </w:rPr>
        <w:t>υλάχιστ</w:t>
      </w:r>
      <w:proofErr w:type="spellEnd"/>
      <w:r>
        <w:rPr>
          <w:spacing w:val="-49"/>
          <w:u w:val="single" w:color="000000"/>
          <w:lang w:val="el-GR"/>
        </w:rPr>
        <w:t xml:space="preserve"> </w:t>
      </w:r>
      <w:r>
        <w:rPr>
          <w:u w:val="single" w:color="000000"/>
          <w:lang w:val="el-GR"/>
        </w:rPr>
        <w:t>ο</w:t>
      </w:r>
      <w:r>
        <w:rPr>
          <w:spacing w:val="-49"/>
          <w:u w:val="single" w:color="000000"/>
          <w:lang w:val="el-GR"/>
        </w:rPr>
        <w:t xml:space="preserve"> </w:t>
      </w:r>
      <w:r>
        <w:rPr>
          <w:u w:val="single" w:color="000000"/>
          <w:lang w:val="el-GR"/>
        </w:rPr>
        <w:t>ν</w:t>
      </w:r>
      <w:r>
        <w:rPr>
          <w:spacing w:val="-1"/>
          <w:u w:val="single" w:color="000000"/>
          <w:lang w:val="el-GR"/>
        </w:rPr>
        <w:t xml:space="preserve"> </w:t>
      </w:r>
      <w:r>
        <w:rPr>
          <w:b/>
          <w:spacing w:val="-1"/>
          <w:u w:val="single" w:color="000000"/>
          <w:lang w:val="el-GR"/>
        </w:rPr>
        <w:t>10%</w:t>
      </w:r>
      <w:r>
        <w:rPr>
          <w:b/>
          <w:u w:val="single" w:color="000000"/>
          <w:lang w:val="el-GR"/>
        </w:rPr>
        <w:t xml:space="preserve"> </w:t>
      </w:r>
      <w:r>
        <w:rPr>
          <w:u w:val="single" w:color="000000"/>
          <w:lang w:val="el-GR"/>
        </w:rPr>
        <w:t>επί</w:t>
      </w:r>
      <w:r>
        <w:rPr>
          <w:spacing w:val="-3"/>
          <w:u w:val="single" w:color="000000"/>
          <w:lang w:val="el-GR"/>
        </w:rPr>
        <w:t xml:space="preserve"> </w:t>
      </w:r>
      <w:r>
        <w:rPr>
          <w:spacing w:val="-1"/>
          <w:u w:val="single" w:color="000000"/>
          <w:lang w:val="el-GR"/>
        </w:rPr>
        <w:t>το</w:t>
      </w:r>
      <w:r>
        <w:rPr>
          <w:spacing w:val="-49"/>
          <w:u w:val="single" w:color="000000"/>
          <w:lang w:val="el-GR"/>
        </w:rPr>
        <w:t xml:space="preserve"> </w:t>
      </w:r>
      <w:r>
        <w:rPr>
          <w:u w:val="single" w:color="000000"/>
          <w:lang w:val="el-GR"/>
        </w:rPr>
        <w:t>υ</w:t>
      </w:r>
      <w:r>
        <w:rPr>
          <w:spacing w:val="-2"/>
          <w:u w:val="single" w:color="000000"/>
          <w:lang w:val="el-GR"/>
        </w:rPr>
        <w:t xml:space="preserve"> </w:t>
      </w:r>
      <w:r>
        <w:rPr>
          <w:spacing w:val="-1"/>
          <w:u w:val="single" w:color="000000"/>
          <w:lang w:val="el-GR"/>
        </w:rPr>
        <w:t>συνόλου</w:t>
      </w:r>
      <w:r>
        <w:rPr>
          <w:u w:val="single" w:color="000000"/>
          <w:lang w:val="el-GR"/>
        </w:rPr>
        <w:t xml:space="preserve"> </w:t>
      </w:r>
      <w:r>
        <w:rPr>
          <w:spacing w:val="-1"/>
          <w:u w:val="single" w:color="000000"/>
          <w:lang w:val="el-GR"/>
        </w:rPr>
        <w:t>το</w:t>
      </w:r>
      <w:r>
        <w:rPr>
          <w:spacing w:val="-49"/>
          <w:u w:val="single" w:color="000000"/>
          <w:lang w:val="el-GR"/>
        </w:rPr>
        <w:t xml:space="preserve"> </w:t>
      </w:r>
      <w:r>
        <w:rPr>
          <w:u w:val="single" w:color="000000"/>
          <w:lang w:val="el-GR"/>
        </w:rPr>
        <w:t>υ</w:t>
      </w:r>
      <w:r>
        <w:rPr>
          <w:spacing w:val="-2"/>
          <w:u w:val="single" w:color="000000"/>
          <w:lang w:val="el-GR"/>
        </w:rPr>
        <w:t xml:space="preserve"> </w:t>
      </w:r>
      <w:r>
        <w:rPr>
          <w:spacing w:val="-1"/>
          <w:u w:val="single" w:color="000000"/>
          <w:lang w:val="el-GR"/>
        </w:rPr>
        <w:t>εργατικού</w:t>
      </w:r>
      <w:r>
        <w:rPr>
          <w:u w:val="single" w:color="000000"/>
          <w:lang w:val="el-GR"/>
        </w:rPr>
        <w:t xml:space="preserve"> </w:t>
      </w:r>
      <w:proofErr w:type="spellStart"/>
      <w:r>
        <w:rPr>
          <w:spacing w:val="-1"/>
          <w:u w:val="single" w:color="000000"/>
          <w:lang w:val="el-GR"/>
        </w:rPr>
        <w:t>κό</w:t>
      </w:r>
      <w:proofErr w:type="spellEnd"/>
      <w:r>
        <w:rPr>
          <w:spacing w:val="-49"/>
          <w:u w:val="single" w:color="000000"/>
          <w:lang w:val="el-GR"/>
        </w:rPr>
        <w:t xml:space="preserve"> </w:t>
      </w:r>
      <w:r>
        <w:rPr>
          <w:spacing w:val="-2"/>
          <w:u w:val="single" w:color="000000"/>
          <w:lang w:val="el-GR"/>
        </w:rPr>
        <w:t>στ</w:t>
      </w:r>
      <w:r>
        <w:rPr>
          <w:spacing w:val="-1"/>
          <w:u w:val="single" w:color="000000"/>
          <w:lang w:val="el-GR"/>
        </w:rPr>
        <w:t>ους</w:t>
      </w:r>
      <w:r>
        <w:rPr>
          <w:u w:val="single" w:color="000000"/>
          <w:lang w:val="el-GR"/>
        </w:rPr>
        <w:t xml:space="preserve">. </w:t>
      </w:r>
    </w:p>
    <w:p w:rsidR="00BA1F84" w:rsidRDefault="00BA1F84" w:rsidP="00BA1F84">
      <w:pPr>
        <w:spacing w:after="0"/>
        <w:rPr>
          <w:lang w:val="el-GR"/>
        </w:rPr>
      </w:pPr>
    </w:p>
    <w:p w:rsidR="00320672" w:rsidRPr="00BA1F84" w:rsidRDefault="00BA1F84" w:rsidP="00BA1F84">
      <w:pPr>
        <w:rPr>
          <w:lang w:val="el-GR"/>
        </w:rPr>
      </w:pPr>
      <w:r>
        <w:rPr>
          <w:lang w:val="el-GR"/>
        </w:rPr>
        <w:br w:type="page"/>
      </w:r>
    </w:p>
    <w:sectPr w:rsidR="00320672" w:rsidRPr="00BA1F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84"/>
    <w:rsid w:val="00320672"/>
    <w:rsid w:val="00BA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94C67-1465-41D3-ADF8-119C51DB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F8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BA1F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semiHidden/>
    <w:unhideWhenUsed/>
    <w:qFormat/>
    <w:rsid w:val="00BA1F84"/>
    <w:pPr>
      <w:keepLines w:val="0"/>
      <w:pBdr>
        <w:bottom w:val="single" w:sz="12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BA1F84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customStyle="1" w:styleId="TableParagraph">
    <w:name w:val="Table Paragraph"/>
    <w:basedOn w:val="a"/>
    <w:uiPriority w:val="1"/>
    <w:qFormat/>
    <w:rsid w:val="00BA1F84"/>
    <w:pPr>
      <w:widowControl w:val="0"/>
      <w:suppressAutoHyphens w:val="0"/>
      <w:spacing w:after="0"/>
      <w:jc w:val="left"/>
    </w:pPr>
    <w:rPr>
      <w:rFonts w:eastAsia="Calibri" w:cs="Times New Roman"/>
      <w:szCs w:val="22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BA1F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487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ΙV – Υπόδειγμα Οικονομικής Προσφοράς </vt:lpstr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2024-04-29T09:59:00Z</dcterms:created>
  <dcterms:modified xsi:type="dcterms:W3CDTF">2024-04-29T10:01:00Z</dcterms:modified>
</cp:coreProperties>
</file>