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517" w:rsidRPr="000064A8" w:rsidRDefault="00935517" w:rsidP="00935517">
      <w:pPr>
        <w:spacing w:after="0"/>
        <w:rPr>
          <w:lang w:val="el-GR"/>
        </w:rPr>
      </w:pPr>
    </w:p>
    <w:p w:rsidR="00935517" w:rsidRPr="000064A8" w:rsidRDefault="00935517" w:rsidP="00935517">
      <w:pPr>
        <w:spacing w:after="0"/>
        <w:rPr>
          <w:b/>
          <w:lang w:val="el-GR"/>
        </w:rPr>
      </w:pPr>
      <w:bookmarkStart w:id="0" w:name="_Hlk136987331"/>
      <w:r w:rsidRPr="000064A8">
        <w:rPr>
          <w:b/>
          <w:lang w:val="el-GR"/>
        </w:rPr>
        <w:t>ΠΑΡΑΡΤΗΜΑ ΙΙΙ –  ΥΠΟΔΕΙΓΜΑ ΟΙΚΟΝΟΜΙΚΗΣ ΠΡΟΣΦΟΡΑΣ</w:t>
      </w:r>
    </w:p>
    <w:bookmarkEnd w:id="0"/>
    <w:p w:rsidR="00935517" w:rsidRPr="000064A8" w:rsidRDefault="00935517" w:rsidP="00935517">
      <w:pPr>
        <w:spacing w:after="0"/>
        <w:rPr>
          <w:i/>
          <w:iCs/>
          <w:lang w:val="el-GR"/>
        </w:rPr>
      </w:pPr>
    </w:p>
    <w:p w:rsidR="00935517" w:rsidRPr="000064A8" w:rsidRDefault="00935517" w:rsidP="00935517">
      <w:pPr>
        <w:spacing w:after="0"/>
        <w:rPr>
          <w:b/>
          <w:lang w:val="el-GR"/>
        </w:rPr>
      </w:pPr>
      <w:r w:rsidRPr="000064A8">
        <w:rPr>
          <w:b/>
          <w:lang w:val="el-GR"/>
        </w:rPr>
        <w:t>ΜΕΡΟΣ Α΄ – Πίνακες Οικονομικής Προσφοράς</w:t>
      </w:r>
    </w:p>
    <w:p w:rsidR="00935517" w:rsidRPr="000064A8" w:rsidRDefault="00935517" w:rsidP="00935517">
      <w:pPr>
        <w:spacing w:after="0"/>
        <w:rPr>
          <w:b/>
          <w:lang w:val="el-GR"/>
        </w:rPr>
      </w:pPr>
    </w:p>
    <w:p w:rsidR="00935517" w:rsidRDefault="00935517" w:rsidP="00935517">
      <w:pPr>
        <w:spacing w:after="0"/>
        <w:rPr>
          <w:lang w:val="el-GR"/>
        </w:rPr>
      </w:pPr>
      <w:r>
        <w:rPr>
          <w:lang w:val="el-GR"/>
        </w:rPr>
        <w:t>ΤΜΗΜΑ 1:</w:t>
      </w:r>
    </w:p>
    <w:p w:rsidR="00935517" w:rsidRPr="000064A8" w:rsidRDefault="00935517" w:rsidP="00935517">
      <w:pPr>
        <w:spacing w:after="0"/>
        <w:rPr>
          <w:lang w:val="el-GR"/>
        </w:rPr>
      </w:pPr>
      <w:r w:rsidRPr="000064A8">
        <w:rPr>
          <w:lang w:val="el-GR"/>
        </w:rPr>
        <w:t>ΣΠΟΥΔΑΣΤΙΚΗ ΕΣΤΙΑ Α.Σ.ΠΑΙ.Τ.Ε.</w:t>
      </w:r>
    </w:p>
    <w:p w:rsidR="00935517" w:rsidRPr="000064A8" w:rsidRDefault="00935517" w:rsidP="00935517">
      <w:pPr>
        <w:spacing w:after="0"/>
        <w:rPr>
          <w:lang w:val="el-GR"/>
        </w:rPr>
      </w:pPr>
      <w:r>
        <w:rPr>
          <w:lang w:val="el-GR"/>
        </w:rPr>
        <w:t>ΠΡΟΫΠΟΛΟΓΙΣΜΟΣ : 552.000</w:t>
      </w:r>
      <w:r w:rsidRPr="000064A8">
        <w:rPr>
          <w:lang w:val="el-GR"/>
        </w:rPr>
        <w:t>,00 € μη συμπεριλαμβανομένου Φ.Π.Α.</w:t>
      </w:r>
    </w:p>
    <w:p w:rsidR="00935517" w:rsidRPr="000064A8" w:rsidRDefault="00935517" w:rsidP="00935517">
      <w:pPr>
        <w:spacing w:after="0"/>
        <w:rPr>
          <w:lang w:val="el-GR"/>
        </w:rPr>
      </w:pPr>
    </w:p>
    <w:p w:rsidR="00935517" w:rsidRPr="000064A8" w:rsidRDefault="00935517" w:rsidP="00935517">
      <w:pPr>
        <w:spacing w:after="0"/>
        <w:rPr>
          <w:lang w:val="el-GR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040"/>
        <w:gridCol w:w="1346"/>
        <w:gridCol w:w="1790"/>
        <w:gridCol w:w="1576"/>
        <w:gridCol w:w="1577"/>
      </w:tblGrid>
      <w:tr w:rsidR="00935517" w:rsidRPr="000064A8" w:rsidTr="00B86C0A">
        <w:trPr>
          <w:trHeight w:val="1278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Αριθμός Δικαιούχων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(Α)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Τιμή πλέον Φ.Π.Α. Ημερήσιου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 xml:space="preserve">Σιτηρεσίου ανά Δικαιούχο 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(Β)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Ημέρες Σίτισης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(Γ)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πλέον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Δ = (Α Χ Β Χ Γ)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Φ.Π.Α. 13% (Ε)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με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(Δ) + (Ε)</w:t>
            </w:r>
          </w:p>
        </w:tc>
      </w:tr>
      <w:tr w:rsidR="00935517" w:rsidRPr="008462D2" w:rsidTr="00B86C0A">
        <w:trPr>
          <w:trHeight w:val="914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1.000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2,00</w:t>
            </w:r>
            <w:r>
              <w:rPr>
                <w:lang w:val="el-GR" w:bidi="el-GR"/>
              </w:rPr>
              <w:t>€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276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552</w:t>
            </w:r>
            <w:r w:rsidRPr="000064A8">
              <w:rPr>
                <w:lang w:val="el-GR" w:bidi="el-GR"/>
              </w:rPr>
              <w:t>.000,00 €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71.</w:t>
            </w:r>
            <w:r>
              <w:rPr>
                <w:lang w:val="el-GR" w:bidi="el-GR"/>
              </w:rPr>
              <w:t>760</w:t>
            </w:r>
            <w:r w:rsidRPr="000064A8">
              <w:rPr>
                <w:lang w:val="el-GR" w:bidi="el-GR"/>
              </w:rPr>
              <w:t>,00 €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8462D2">
              <w:rPr>
                <w:lang w:val="el-GR"/>
              </w:rPr>
              <w:t>6</w:t>
            </w:r>
            <w:r>
              <w:rPr>
                <w:lang w:val="el-GR" w:bidi="el-GR"/>
              </w:rPr>
              <w:t>23.760</w:t>
            </w:r>
            <w:r w:rsidRPr="000064A8">
              <w:rPr>
                <w:lang w:val="el-GR" w:bidi="el-GR"/>
              </w:rPr>
              <w:t>,00 €</w:t>
            </w:r>
          </w:p>
        </w:tc>
      </w:tr>
    </w:tbl>
    <w:p w:rsidR="00935517" w:rsidRPr="008462D2" w:rsidRDefault="00935517" w:rsidP="00935517">
      <w:pPr>
        <w:spacing w:after="0"/>
        <w:rPr>
          <w:lang w:val="el-GR"/>
        </w:rPr>
      </w:pPr>
    </w:p>
    <w:p w:rsidR="00935517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ΤΜΗΜΑ 2 : </w:t>
      </w:r>
    </w:p>
    <w:p w:rsidR="00935517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ΦΟΙΤΗΤΙΚΗ ΕΣΤΙΑ ΠΑΝΕΠΙΣΤΗΜΙΟΥ ΑΘΗΝΩΝ </w:t>
      </w:r>
    </w:p>
    <w:p w:rsidR="00935517" w:rsidRPr="000064A8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ΠΡΟΫΠΟΛΟΓΙΣΜΟΣ : </w:t>
      </w:r>
      <w:r>
        <w:rPr>
          <w:lang w:val="el-GR" w:bidi="el-GR"/>
        </w:rPr>
        <w:t>540.960,00</w:t>
      </w:r>
      <w:r w:rsidRPr="000064A8">
        <w:rPr>
          <w:lang w:val="el-GR"/>
        </w:rPr>
        <w:t>€ μη συμπεριλαμβανομένου Φ.Π.Α.</w:t>
      </w:r>
    </w:p>
    <w:p w:rsidR="00935517" w:rsidRDefault="00935517" w:rsidP="00935517">
      <w:pPr>
        <w:spacing w:after="0"/>
        <w:rPr>
          <w:lang w:val="el-GR"/>
        </w:rPr>
      </w:pPr>
    </w:p>
    <w:p w:rsidR="00935517" w:rsidRPr="008462D2" w:rsidRDefault="00935517" w:rsidP="00935517">
      <w:pPr>
        <w:spacing w:after="0"/>
        <w:rPr>
          <w:lang w:val="el-GR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040"/>
        <w:gridCol w:w="1346"/>
        <w:gridCol w:w="1790"/>
        <w:gridCol w:w="1576"/>
        <w:gridCol w:w="1577"/>
      </w:tblGrid>
      <w:tr w:rsidR="00935517" w:rsidRPr="000064A8" w:rsidTr="00B86C0A">
        <w:trPr>
          <w:trHeight w:val="1278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Αριθμός Δικαιούχων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(Α)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Τιμή πλέον Φ.Π.Α. Ημερήσιου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 xml:space="preserve">Σιτηρεσίου ανά Δικαιούχο 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(Β)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Ημέρες Σίτισης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(Γ)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πλέον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Δ = (Α Χ Β Χ Γ)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Φ.Π.Α. 13% (Ε)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με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(Δ) + (Ε)</w:t>
            </w:r>
          </w:p>
        </w:tc>
      </w:tr>
      <w:tr w:rsidR="00935517" w:rsidRPr="000064A8" w:rsidTr="00B86C0A">
        <w:trPr>
          <w:trHeight w:val="914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980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2,00</w:t>
            </w:r>
            <w:r>
              <w:rPr>
                <w:lang w:val="el-GR" w:bidi="el-GR"/>
              </w:rPr>
              <w:t>€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276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540.960,00</w:t>
            </w:r>
            <w:r w:rsidRPr="000064A8">
              <w:rPr>
                <w:lang w:val="el-GR" w:bidi="el-GR"/>
              </w:rPr>
              <w:t>€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70.324,80</w:t>
            </w:r>
            <w:r w:rsidRPr="000064A8">
              <w:rPr>
                <w:lang w:val="el-GR" w:bidi="el-GR"/>
              </w:rPr>
              <w:t xml:space="preserve"> €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8462D2">
              <w:rPr>
                <w:lang w:val="el-GR"/>
              </w:rPr>
              <w:t>6</w:t>
            </w:r>
            <w:r>
              <w:rPr>
                <w:lang w:val="el-GR" w:bidi="el-GR"/>
              </w:rPr>
              <w:t>11.284,80</w:t>
            </w:r>
            <w:r w:rsidRPr="000064A8">
              <w:rPr>
                <w:lang w:val="el-GR" w:bidi="el-GR"/>
              </w:rPr>
              <w:t xml:space="preserve"> €</w:t>
            </w:r>
          </w:p>
        </w:tc>
      </w:tr>
    </w:tbl>
    <w:p w:rsidR="00935517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  </w:t>
      </w:r>
      <w:r w:rsidRPr="00935517">
        <w:rPr>
          <w:lang w:val="el-GR"/>
        </w:rPr>
        <w:t>ΤΜΗΜΑ 3 (Α):</w:t>
      </w:r>
    </w:p>
    <w:p w:rsidR="00935517" w:rsidRDefault="00935517" w:rsidP="00935517">
      <w:pPr>
        <w:spacing w:after="0"/>
        <w:rPr>
          <w:lang w:val="el-GR"/>
        </w:rPr>
      </w:pPr>
    </w:p>
    <w:p w:rsidR="00935517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ΝΕΕΜΠ –ΦΕΖ </w:t>
      </w:r>
    </w:p>
    <w:p w:rsidR="00935517" w:rsidRPr="000064A8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ΠΡΟΫΠΟΛΟΓΙΣΜΟΣ : </w:t>
      </w:r>
      <w:r>
        <w:rPr>
          <w:lang w:val="el-GR" w:bidi="el-GR"/>
        </w:rPr>
        <w:t>554.760</w:t>
      </w:r>
      <w:r w:rsidRPr="000064A8">
        <w:rPr>
          <w:lang w:val="el-GR" w:bidi="el-GR"/>
        </w:rPr>
        <w:t xml:space="preserve">,00 </w:t>
      </w:r>
      <w:r w:rsidRPr="000064A8">
        <w:rPr>
          <w:lang w:val="el-GR"/>
        </w:rPr>
        <w:t>€ μη συμπεριλαμβανομένου Φ.Π.Α.</w:t>
      </w:r>
    </w:p>
    <w:p w:rsidR="00935517" w:rsidRPr="008462D2" w:rsidRDefault="00935517" w:rsidP="00935517">
      <w:pPr>
        <w:spacing w:after="0"/>
        <w:rPr>
          <w:lang w:val="el-GR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040"/>
        <w:gridCol w:w="1346"/>
        <w:gridCol w:w="1790"/>
        <w:gridCol w:w="1576"/>
        <w:gridCol w:w="1577"/>
      </w:tblGrid>
      <w:tr w:rsidR="00935517" w:rsidRPr="000064A8" w:rsidTr="00B86C0A">
        <w:trPr>
          <w:trHeight w:val="1278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Αριθμός Δικαιούχων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(Α)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Τιμή πλέον Φ.Π.Α. Ημερήσιου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 xml:space="preserve">Σιτηρεσίου ανά Δικαιούχο 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(Β)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Ημέρες Σίτισης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(Γ)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πλέον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Δ = (Α Χ Β Χ Γ)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Φ.Π.Α. 13% (Ε)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με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(Δ) + (Ε)</w:t>
            </w:r>
          </w:p>
        </w:tc>
      </w:tr>
      <w:tr w:rsidR="00935517" w:rsidRPr="000064A8" w:rsidTr="00B86C0A">
        <w:trPr>
          <w:trHeight w:val="914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1.005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2,00</w:t>
            </w:r>
            <w:r>
              <w:rPr>
                <w:lang w:val="el-GR" w:bidi="el-GR"/>
              </w:rPr>
              <w:t>€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276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554.760</w:t>
            </w:r>
            <w:r w:rsidRPr="000064A8">
              <w:rPr>
                <w:lang w:val="el-GR" w:bidi="el-GR"/>
              </w:rPr>
              <w:t>,00 €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72.118,80</w:t>
            </w:r>
            <w:r w:rsidRPr="000064A8">
              <w:rPr>
                <w:lang w:val="el-GR" w:bidi="el-GR"/>
              </w:rPr>
              <w:t>€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8462D2">
              <w:rPr>
                <w:lang w:val="el-GR"/>
              </w:rPr>
              <w:t>6</w:t>
            </w:r>
            <w:r>
              <w:rPr>
                <w:lang w:val="el-GR" w:bidi="el-GR"/>
              </w:rPr>
              <w:t>26.878,80</w:t>
            </w:r>
            <w:r w:rsidRPr="000064A8">
              <w:rPr>
                <w:lang w:val="el-GR" w:bidi="el-GR"/>
              </w:rPr>
              <w:t xml:space="preserve"> €</w:t>
            </w:r>
          </w:p>
        </w:tc>
      </w:tr>
    </w:tbl>
    <w:p w:rsidR="00935517" w:rsidRPr="008462D2" w:rsidRDefault="00935517" w:rsidP="00935517">
      <w:pPr>
        <w:spacing w:after="0"/>
        <w:rPr>
          <w:lang w:val="el-GR"/>
        </w:rPr>
      </w:pPr>
    </w:p>
    <w:p w:rsidR="00935517" w:rsidRDefault="00935517" w:rsidP="00935517">
      <w:pPr>
        <w:spacing w:after="0"/>
        <w:rPr>
          <w:lang w:val="el-GR"/>
        </w:rPr>
      </w:pPr>
      <w:r w:rsidRPr="00935517">
        <w:rPr>
          <w:lang w:val="el-GR"/>
        </w:rPr>
        <w:lastRenderedPageBreak/>
        <w:t>ΤΜΗΜΑ 3(Β):</w:t>
      </w:r>
    </w:p>
    <w:p w:rsidR="00935517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ΦΟΙΤΗΤΙΚΗ ΕΣΤΙΑ ΑΘΗΝΩΝ </w:t>
      </w:r>
    </w:p>
    <w:p w:rsidR="00935517" w:rsidRPr="000064A8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ΠΡΟΫΠΟΛΟΓΙΣΜΟΣ : </w:t>
      </w:r>
      <w:r>
        <w:rPr>
          <w:lang w:val="el-GR" w:bidi="el-GR"/>
        </w:rPr>
        <w:t>152.352,00</w:t>
      </w:r>
      <w:r w:rsidRPr="000064A8">
        <w:rPr>
          <w:lang w:val="el-GR"/>
        </w:rPr>
        <w:t>€ μη συμπεριλαμβανομένου Φ.Π.Α.</w:t>
      </w:r>
    </w:p>
    <w:p w:rsidR="00935517" w:rsidRPr="008462D2" w:rsidRDefault="00935517" w:rsidP="00935517">
      <w:pPr>
        <w:spacing w:after="0"/>
        <w:rPr>
          <w:lang w:val="el-GR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040"/>
        <w:gridCol w:w="1346"/>
        <w:gridCol w:w="1790"/>
        <w:gridCol w:w="1576"/>
        <w:gridCol w:w="1577"/>
      </w:tblGrid>
      <w:tr w:rsidR="00935517" w:rsidRPr="000064A8" w:rsidTr="00B86C0A">
        <w:trPr>
          <w:trHeight w:val="1278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Αριθμός Δικαιούχων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(Α)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Τιμή πλέον Φ.Π.Α. Ημερήσιου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 xml:space="preserve">Σιτηρεσίου ανά Δικαιούχο 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(Β)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Ημέρες Σίτισης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(Γ)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πλέον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Δ = (Α Χ Β Χ Γ)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Φ.Π.Α. 13% (Ε)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με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(Δ) + (Ε)</w:t>
            </w:r>
          </w:p>
        </w:tc>
      </w:tr>
      <w:tr w:rsidR="00935517" w:rsidRPr="000064A8" w:rsidTr="00B86C0A">
        <w:trPr>
          <w:trHeight w:val="914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276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2,00</w:t>
            </w:r>
            <w:r>
              <w:rPr>
                <w:lang w:val="el-GR" w:bidi="el-GR"/>
              </w:rPr>
              <w:t>€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276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152.352,00</w:t>
            </w:r>
            <w:r w:rsidRPr="000064A8">
              <w:rPr>
                <w:lang w:val="el-GR" w:bidi="el-GR"/>
              </w:rPr>
              <w:t>€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19.805,76</w:t>
            </w:r>
            <w:r w:rsidRPr="000064A8">
              <w:rPr>
                <w:lang w:val="el-GR" w:bidi="el-GR"/>
              </w:rPr>
              <w:t>€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/>
              </w:rPr>
              <w:t>172.157,76</w:t>
            </w:r>
            <w:r w:rsidRPr="000064A8">
              <w:rPr>
                <w:lang w:val="el-GR" w:bidi="el-GR"/>
              </w:rPr>
              <w:t>€</w:t>
            </w:r>
          </w:p>
        </w:tc>
      </w:tr>
    </w:tbl>
    <w:p w:rsidR="00935517" w:rsidRDefault="00935517" w:rsidP="00935517">
      <w:pPr>
        <w:spacing w:after="0"/>
        <w:rPr>
          <w:lang w:val="el-GR"/>
        </w:rPr>
      </w:pPr>
      <w:bookmarkStart w:id="1" w:name="_GoBack"/>
      <w:bookmarkEnd w:id="1"/>
      <w:r w:rsidRPr="00935517">
        <w:rPr>
          <w:lang w:val="el-GR"/>
        </w:rPr>
        <w:t>ΤΜΗΜΑ 4 :</w:t>
      </w:r>
      <w:r>
        <w:rPr>
          <w:lang w:val="el-GR"/>
        </w:rPr>
        <w:t xml:space="preserve"> </w:t>
      </w:r>
    </w:p>
    <w:p w:rsidR="00935517" w:rsidRPr="008462D2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ΦΟΙΤΗΤΙΚΗ ΕΣΤΙΑ ΙΩΑΝΝΙΝΩΝ </w:t>
      </w:r>
    </w:p>
    <w:p w:rsidR="00935517" w:rsidRPr="000064A8" w:rsidRDefault="00935517" w:rsidP="00935517">
      <w:pPr>
        <w:spacing w:after="0"/>
        <w:rPr>
          <w:lang w:val="el-GR"/>
        </w:rPr>
      </w:pPr>
      <w:r>
        <w:rPr>
          <w:lang w:val="el-GR"/>
        </w:rPr>
        <w:t xml:space="preserve">ΠΡΟΫΠΟΛΟΓΙΣΜΟΣ : </w:t>
      </w:r>
      <w:r>
        <w:rPr>
          <w:lang w:val="el-GR" w:bidi="el-GR"/>
        </w:rPr>
        <w:t>259.440,00</w:t>
      </w:r>
      <w:r w:rsidRPr="000064A8">
        <w:rPr>
          <w:lang w:val="el-GR"/>
        </w:rPr>
        <w:t>€ μη συμπεριλαμβανομένου Φ.Π.Α.</w:t>
      </w:r>
    </w:p>
    <w:p w:rsidR="00935517" w:rsidRPr="008462D2" w:rsidRDefault="00935517" w:rsidP="00935517">
      <w:pPr>
        <w:spacing w:after="0"/>
        <w:rPr>
          <w:lang w:val="el-GR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4"/>
        <w:gridCol w:w="2040"/>
        <w:gridCol w:w="1346"/>
        <w:gridCol w:w="1790"/>
        <w:gridCol w:w="1576"/>
        <w:gridCol w:w="1577"/>
      </w:tblGrid>
      <w:tr w:rsidR="00935517" w:rsidRPr="000064A8" w:rsidTr="00B86C0A">
        <w:trPr>
          <w:trHeight w:val="1278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Αριθμός Δικαιούχων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(Α)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Τιμή πλέον Φ.Π.Α. Ημερήσιου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 xml:space="preserve">Σιτηρεσίου ανά Δικαιούχο 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(Β)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Ημέρες Σίτισης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(Γ)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πλέον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Δ = (Α Χ Β Χ Γ)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Φ.Π.Α. 13% (Ε)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Συνολική Τιμή με Φ.Π.Α.</w:t>
            </w: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(Δ) + (Ε)</w:t>
            </w:r>
          </w:p>
        </w:tc>
      </w:tr>
      <w:tr w:rsidR="00935517" w:rsidRPr="000064A8" w:rsidTr="00B86C0A">
        <w:trPr>
          <w:trHeight w:val="914"/>
        </w:trPr>
        <w:tc>
          <w:tcPr>
            <w:tcW w:w="1524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470</w:t>
            </w:r>
          </w:p>
        </w:tc>
        <w:tc>
          <w:tcPr>
            <w:tcW w:w="204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 w:rsidRPr="000064A8">
              <w:rPr>
                <w:lang w:val="el-GR" w:bidi="el-GR"/>
              </w:rPr>
              <w:t>2,00</w:t>
            </w:r>
            <w:r>
              <w:rPr>
                <w:lang w:val="el-GR" w:bidi="el-GR"/>
              </w:rPr>
              <w:t>€</w:t>
            </w:r>
          </w:p>
        </w:tc>
        <w:tc>
          <w:tcPr>
            <w:tcW w:w="134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276</w:t>
            </w:r>
          </w:p>
        </w:tc>
        <w:tc>
          <w:tcPr>
            <w:tcW w:w="1790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259.440,00</w:t>
            </w:r>
            <w:r w:rsidRPr="000064A8">
              <w:rPr>
                <w:lang w:val="el-GR" w:bidi="el-GR"/>
              </w:rPr>
              <w:t>€</w:t>
            </w:r>
          </w:p>
        </w:tc>
        <w:tc>
          <w:tcPr>
            <w:tcW w:w="1576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 w:bidi="el-GR"/>
              </w:rPr>
              <w:t>33.727,20</w:t>
            </w:r>
            <w:r w:rsidRPr="000064A8">
              <w:rPr>
                <w:lang w:val="el-GR" w:bidi="el-GR"/>
              </w:rPr>
              <w:t>€</w:t>
            </w:r>
          </w:p>
        </w:tc>
        <w:tc>
          <w:tcPr>
            <w:tcW w:w="1577" w:type="dxa"/>
            <w:shd w:val="clear" w:color="auto" w:fill="auto"/>
          </w:tcPr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</w:p>
          <w:p w:rsidR="00935517" w:rsidRPr="000064A8" w:rsidRDefault="00935517" w:rsidP="00B86C0A">
            <w:pPr>
              <w:spacing w:after="0"/>
              <w:rPr>
                <w:lang w:val="el-GR" w:bidi="el-GR"/>
              </w:rPr>
            </w:pPr>
            <w:r>
              <w:rPr>
                <w:lang w:val="el-GR"/>
              </w:rPr>
              <w:t>293.167,20</w:t>
            </w:r>
            <w:r w:rsidRPr="000064A8">
              <w:rPr>
                <w:lang w:val="el-GR" w:bidi="el-GR"/>
              </w:rPr>
              <w:t>€</w:t>
            </w:r>
          </w:p>
        </w:tc>
      </w:tr>
    </w:tbl>
    <w:p w:rsidR="00935517" w:rsidRPr="000064A8" w:rsidRDefault="00935517" w:rsidP="00935517">
      <w:pPr>
        <w:spacing w:after="0"/>
      </w:pPr>
    </w:p>
    <w:p w:rsidR="00935517" w:rsidRPr="000064A8" w:rsidRDefault="00935517" w:rsidP="00935517">
      <w:pPr>
        <w:spacing w:after="0"/>
        <w:rPr>
          <w:lang w:val="el-GR"/>
        </w:rPr>
      </w:pPr>
      <w:r w:rsidRPr="000064A8">
        <w:rPr>
          <w:lang w:val="el-GR"/>
        </w:rPr>
        <w:t>Για τον/την (επωνυμία οικονομικού φορέα)</w:t>
      </w:r>
    </w:p>
    <w:p w:rsidR="00935517" w:rsidRPr="000064A8" w:rsidRDefault="00935517" w:rsidP="00935517">
      <w:pPr>
        <w:spacing w:after="0"/>
        <w:rPr>
          <w:lang w:val="el-GR"/>
        </w:rPr>
      </w:pPr>
    </w:p>
    <w:p w:rsidR="00935517" w:rsidRPr="000064A8" w:rsidRDefault="00935517" w:rsidP="00935517">
      <w:pPr>
        <w:spacing w:after="0"/>
        <w:rPr>
          <w:lang w:val="el-GR"/>
        </w:rPr>
      </w:pPr>
    </w:p>
    <w:p w:rsidR="00935517" w:rsidRPr="000064A8" w:rsidRDefault="00935517" w:rsidP="00935517">
      <w:pPr>
        <w:spacing w:after="0"/>
        <w:rPr>
          <w:lang w:val="el-GR"/>
        </w:rPr>
      </w:pPr>
      <w:r w:rsidRPr="000064A8">
        <w:rPr>
          <w:lang w:val="el-GR"/>
        </w:rPr>
        <w:t>(Υπογραφή Νόμιμου Εκπροσώπου)</w:t>
      </w:r>
    </w:p>
    <w:p w:rsidR="00935517" w:rsidRPr="000064A8" w:rsidRDefault="00935517" w:rsidP="00935517">
      <w:pPr>
        <w:spacing w:after="0"/>
        <w:rPr>
          <w:b/>
          <w:lang w:val="el-GR"/>
        </w:rPr>
      </w:pPr>
    </w:p>
    <w:p w:rsidR="00630E1E" w:rsidRDefault="00630E1E"/>
    <w:sectPr w:rsidR="00630E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517"/>
    <w:rsid w:val="00630E1E"/>
    <w:rsid w:val="00935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E944D3-1D10-4EDA-B247-A25F8D600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17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</dc:creator>
  <cp:keywords/>
  <dc:description/>
  <cp:lastModifiedBy>Evi</cp:lastModifiedBy>
  <cp:revision>1</cp:revision>
  <dcterms:created xsi:type="dcterms:W3CDTF">2023-08-02T07:32:00Z</dcterms:created>
  <dcterms:modified xsi:type="dcterms:W3CDTF">2023-08-02T07:33:00Z</dcterms:modified>
</cp:coreProperties>
</file>