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C3" w:rsidRPr="00D97493" w:rsidRDefault="00FB4FC3" w:rsidP="00FB4FC3">
      <w:pPr>
        <w:widowControl w:val="0"/>
        <w:autoSpaceDE w:val="0"/>
        <w:autoSpaceDN w:val="0"/>
        <w:spacing w:before="2" w:line="350" w:lineRule="auto"/>
        <w:ind w:right="6611"/>
        <w:rPr>
          <w:rFonts w:ascii="Calibri" w:eastAsia="FreeSans" w:hAnsi="Calibri" w:cs="Calibri"/>
          <w:color w:val="FF0000"/>
          <w:sz w:val="21"/>
          <w:szCs w:val="21"/>
        </w:rPr>
      </w:pPr>
    </w:p>
    <w:p w:rsidR="00FB4FC3" w:rsidRPr="00D97493" w:rsidRDefault="00FB4FC3" w:rsidP="00FB4FC3">
      <w:pPr>
        <w:pStyle w:val="1"/>
        <w:numPr>
          <w:ilvl w:val="0"/>
          <w:numId w:val="0"/>
        </w:numPr>
        <w:spacing w:line="288" w:lineRule="auto"/>
        <w:jc w:val="left"/>
        <w:rPr>
          <w:rFonts w:ascii="Calibri" w:hAnsi="Calibri" w:cs="Calibri"/>
        </w:rPr>
      </w:pPr>
      <w:bookmarkStart w:id="0" w:name="_Toc35439145"/>
      <w:bookmarkStart w:id="1" w:name="_Toc102752226"/>
      <w:r w:rsidRPr="00D97493">
        <w:rPr>
          <w:rFonts w:ascii="Calibri" w:hAnsi="Calibri" w:cs="Calibri"/>
        </w:rPr>
        <w:t>ΠΑΡΑΡΤΗΜΑ V – Υπόδειγμα Οικονομικής Προσφοράς</w:t>
      </w:r>
      <w:bookmarkEnd w:id="0"/>
      <w:bookmarkEnd w:id="1"/>
    </w:p>
    <w:p w:rsidR="00FB4FC3" w:rsidRPr="00D97493" w:rsidRDefault="00FB4FC3" w:rsidP="00FB4FC3">
      <w:r w:rsidRPr="00D97493">
        <w:t>Συγκεντρωτικός Πίνακας Οικονομικής Προσφοράς Έργου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32"/>
        <w:gridCol w:w="2055"/>
        <w:gridCol w:w="3373"/>
      </w:tblGrid>
      <w:tr w:rsidR="00FB4FC3" w:rsidRPr="00D97493" w:rsidTr="007F2F5D">
        <w:trPr>
          <w:trHeight w:val="490"/>
          <w:jc w:val="center"/>
        </w:trPr>
        <w:tc>
          <w:tcPr>
            <w:tcW w:w="2967" w:type="dxa"/>
            <w:shd w:val="clear" w:color="auto" w:fill="auto"/>
          </w:tcPr>
          <w:p w:rsidR="00FB4FC3" w:rsidRPr="00D97493" w:rsidRDefault="00FB4FC3" w:rsidP="007F2F5D">
            <w:pPr>
              <w:rPr>
                <w:rFonts w:cs="TT15Ct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4FC3" w:rsidRPr="00D97493" w:rsidRDefault="00FB4FC3" w:rsidP="007F2F5D">
            <w:pPr>
              <w:rPr>
                <w:rFonts w:cs="TT15Ct00"/>
              </w:rPr>
            </w:pPr>
            <w:r w:rsidRPr="00D97493">
              <w:rPr>
                <w:rFonts w:cs="TT15Ct00"/>
              </w:rPr>
              <w:t>Αριθμητικά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FB4FC3" w:rsidRPr="00D97493" w:rsidRDefault="00FB4FC3" w:rsidP="007F2F5D">
            <w:pPr>
              <w:rPr>
                <w:rFonts w:cs="TT15Ct00"/>
              </w:rPr>
            </w:pPr>
            <w:r w:rsidRPr="00D97493">
              <w:rPr>
                <w:rFonts w:cs="TT15Ct00"/>
              </w:rPr>
              <w:t>Ολογράφως</w:t>
            </w:r>
          </w:p>
        </w:tc>
      </w:tr>
      <w:tr w:rsidR="00FB4FC3" w:rsidRPr="00D97493" w:rsidTr="007F2F5D">
        <w:trPr>
          <w:trHeight w:val="490"/>
          <w:jc w:val="center"/>
        </w:trPr>
        <w:tc>
          <w:tcPr>
            <w:tcW w:w="2967" w:type="dxa"/>
            <w:shd w:val="clear" w:color="auto" w:fill="auto"/>
          </w:tcPr>
          <w:p w:rsidR="00FB4FC3" w:rsidRPr="00D97493" w:rsidRDefault="00FB4FC3" w:rsidP="007F2F5D">
            <w:pPr>
              <w:rPr>
                <w:rFonts w:cs="TT15Ct00"/>
              </w:rPr>
            </w:pPr>
            <w:r w:rsidRPr="00D97493">
              <w:t>Συνολικό Κόστος προσφοράς (</w:t>
            </w:r>
            <w:proofErr w:type="spellStart"/>
            <w:r w:rsidRPr="00D97493">
              <w:t>Κi</w:t>
            </w:r>
            <w:proofErr w:type="spellEnd"/>
            <w:r w:rsidRPr="00D97493">
              <w:t>) χωρίς ΦΠΑ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4FC3" w:rsidRPr="00D97493" w:rsidRDefault="00FB4FC3" w:rsidP="007F2F5D">
            <w:pPr>
              <w:rPr>
                <w:rFonts w:cs="TT15Ct00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FB4FC3" w:rsidRPr="00D97493" w:rsidRDefault="00FB4FC3" w:rsidP="007F2F5D">
            <w:pPr>
              <w:rPr>
                <w:rFonts w:cs="TT15Ct00"/>
              </w:rPr>
            </w:pPr>
          </w:p>
        </w:tc>
      </w:tr>
      <w:tr w:rsidR="00FB4FC3" w:rsidRPr="00D97493" w:rsidTr="007F2F5D">
        <w:trPr>
          <w:trHeight w:val="490"/>
          <w:jc w:val="center"/>
        </w:trPr>
        <w:tc>
          <w:tcPr>
            <w:tcW w:w="2967" w:type="dxa"/>
            <w:shd w:val="clear" w:color="auto" w:fill="auto"/>
          </w:tcPr>
          <w:p w:rsidR="00FB4FC3" w:rsidRPr="00D97493" w:rsidRDefault="00FB4FC3" w:rsidP="007F2F5D">
            <w:pPr>
              <w:rPr>
                <w:rFonts w:cs="TT15Ct00"/>
              </w:rPr>
            </w:pPr>
            <w:r w:rsidRPr="00D97493">
              <w:rPr>
                <w:rFonts w:cs="TT15Ct00"/>
              </w:rPr>
              <w:t>ΦΠΑ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4FC3" w:rsidRPr="00D97493" w:rsidRDefault="00FB4FC3" w:rsidP="007F2F5D">
            <w:pPr>
              <w:rPr>
                <w:rFonts w:cs="TT15Ct00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FB4FC3" w:rsidRPr="00D97493" w:rsidRDefault="00FB4FC3" w:rsidP="007F2F5D">
            <w:pPr>
              <w:rPr>
                <w:rFonts w:cs="TT15Ct00"/>
              </w:rPr>
            </w:pPr>
          </w:p>
        </w:tc>
      </w:tr>
      <w:tr w:rsidR="00FB4FC3" w:rsidRPr="00D97493" w:rsidTr="007F2F5D">
        <w:trPr>
          <w:trHeight w:val="796"/>
          <w:jc w:val="center"/>
        </w:trPr>
        <w:tc>
          <w:tcPr>
            <w:tcW w:w="2967" w:type="dxa"/>
            <w:shd w:val="clear" w:color="auto" w:fill="auto"/>
            <w:vAlign w:val="center"/>
          </w:tcPr>
          <w:p w:rsidR="00FB4FC3" w:rsidRPr="00D97493" w:rsidRDefault="00FB4FC3" w:rsidP="007F2F5D">
            <w:r w:rsidRPr="00D97493">
              <w:t>Συνολικό Κόστος προσφοράς (</w:t>
            </w:r>
            <w:proofErr w:type="spellStart"/>
            <w:r w:rsidRPr="00D97493">
              <w:t>Κi</w:t>
            </w:r>
            <w:proofErr w:type="spellEnd"/>
            <w:r w:rsidRPr="00D97493">
              <w:t xml:space="preserve">) με ΦΠΑ </w:t>
            </w:r>
          </w:p>
        </w:tc>
        <w:tc>
          <w:tcPr>
            <w:tcW w:w="2126" w:type="dxa"/>
            <w:shd w:val="clear" w:color="auto" w:fill="auto"/>
          </w:tcPr>
          <w:p w:rsidR="00FB4FC3" w:rsidRPr="00D97493" w:rsidRDefault="00FB4FC3" w:rsidP="007F2F5D"/>
        </w:tc>
        <w:tc>
          <w:tcPr>
            <w:tcW w:w="3554" w:type="dxa"/>
            <w:shd w:val="clear" w:color="auto" w:fill="auto"/>
          </w:tcPr>
          <w:p w:rsidR="00FB4FC3" w:rsidRPr="00D97493" w:rsidRDefault="00FB4FC3" w:rsidP="007F2F5D"/>
        </w:tc>
      </w:tr>
    </w:tbl>
    <w:p w:rsidR="00FB4FC3" w:rsidRPr="00D97493" w:rsidRDefault="00FB4FC3" w:rsidP="00FB4FC3"/>
    <w:p w:rsidR="00FB4FC3" w:rsidRPr="00D97493" w:rsidRDefault="00FB4FC3" w:rsidP="00FB4FC3"/>
    <w:p w:rsidR="00FB4FC3" w:rsidRPr="00D97493" w:rsidRDefault="00FB4FC3" w:rsidP="00FB4FC3">
      <w:pPr>
        <w:spacing w:line="288" w:lineRule="auto"/>
        <w:rPr>
          <w:rFonts w:ascii="Calibri" w:hAnsi="Calibri" w:cs="Calibri"/>
        </w:rPr>
      </w:pPr>
    </w:p>
    <w:p w:rsidR="00FB4FC3" w:rsidRPr="00D97493" w:rsidRDefault="00FB4FC3" w:rsidP="00FB4FC3">
      <w:pPr>
        <w:pStyle w:val="1"/>
        <w:numPr>
          <w:ilvl w:val="0"/>
          <w:numId w:val="0"/>
        </w:numPr>
        <w:spacing w:line="288" w:lineRule="auto"/>
        <w:jc w:val="left"/>
        <w:rPr>
          <w:rFonts w:ascii="Calibri" w:hAnsi="Calibri" w:cs="Calibri"/>
        </w:rPr>
      </w:pPr>
      <w:bookmarkStart w:id="2" w:name="_Toc35439146"/>
      <w:bookmarkStart w:id="3" w:name="_Toc102752227"/>
      <w:r w:rsidRPr="00D97493">
        <w:rPr>
          <w:rFonts w:ascii="Calibri" w:hAnsi="Calibri" w:cs="Calibri"/>
        </w:rPr>
        <w:t>ΠΑΡΑΡΤΗΜΑ VI – Υποδείγματα Εγγυητικών Επιστολών</w:t>
      </w:r>
      <w:bookmarkEnd w:id="2"/>
      <w:bookmarkEnd w:id="3"/>
    </w:p>
    <w:p w:rsidR="00FB4FC3" w:rsidRPr="00D97493" w:rsidRDefault="00FB4FC3" w:rsidP="00FB4FC3">
      <w:pPr>
        <w:spacing w:line="288" w:lineRule="auto"/>
        <w:rPr>
          <w:rFonts w:ascii="Calibri" w:hAnsi="Calibri" w:cs="Calibri"/>
        </w:rPr>
      </w:pPr>
    </w:p>
    <w:p w:rsidR="00FB4FC3" w:rsidRPr="00D97493" w:rsidRDefault="00FB4FC3" w:rsidP="00FB4FC3">
      <w:pPr>
        <w:spacing w:line="288" w:lineRule="auto"/>
        <w:rPr>
          <w:rFonts w:ascii="Calibri" w:hAnsi="Calibri" w:cs="Calibri"/>
          <w:b/>
          <w:bCs/>
          <w:iCs/>
          <w:u w:val="single"/>
        </w:rPr>
      </w:pPr>
      <w:r w:rsidRPr="00D97493">
        <w:rPr>
          <w:rFonts w:ascii="Calibri" w:hAnsi="Calibri" w:cs="Calibri"/>
          <w:b/>
          <w:bCs/>
          <w:iCs/>
          <w:u w:val="single"/>
        </w:rPr>
        <w:t>Α. Υπόδειγμα Εγγυητικής Επιστολής Συμμετοχής</w:t>
      </w:r>
    </w:p>
    <w:p w:rsidR="00FB4FC3" w:rsidRPr="00D97493" w:rsidRDefault="00FB4FC3" w:rsidP="00FB4FC3">
      <w:pPr>
        <w:spacing w:line="288" w:lineRule="auto"/>
        <w:rPr>
          <w:rFonts w:ascii="Calibri" w:hAnsi="Calibri" w:cs="Calibri"/>
        </w:rPr>
      </w:pPr>
    </w:p>
    <w:p w:rsidR="00FB4FC3" w:rsidRPr="00D97493" w:rsidRDefault="00FB4FC3" w:rsidP="00FB4FC3">
      <w:pPr>
        <w:spacing w:line="288" w:lineRule="auto"/>
        <w:rPr>
          <w:rFonts w:ascii="Calibri" w:hAnsi="Calibri" w:cs="Calibri"/>
        </w:rPr>
      </w:pPr>
      <w:r w:rsidRPr="00D97493">
        <w:rPr>
          <w:rFonts w:ascii="Calibri" w:hAnsi="Calibri" w:cs="Calibri"/>
        </w:rPr>
        <w:t>ΕΚΔΟΤΗΣ.......................................................................</w:t>
      </w:r>
    </w:p>
    <w:p w:rsidR="00FB4FC3" w:rsidRPr="00D97493" w:rsidRDefault="00FB4FC3" w:rsidP="00FB4FC3">
      <w:pPr>
        <w:spacing w:line="288" w:lineRule="auto"/>
        <w:rPr>
          <w:rFonts w:ascii="Calibri" w:hAnsi="Calibri" w:cs="Calibri"/>
        </w:rPr>
      </w:pPr>
    </w:p>
    <w:p w:rsidR="00FB4FC3" w:rsidRPr="00D97493" w:rsidRDefault="00FB4FC3" w:rsidP="00FB4FC3">
      <w:pPr>
        <w:spacing w:line="288" w:lineRule="auto"/>
        <w:rPr>
          <w:rFonts w:ascii="Calibri" w:hAnsi="Calibri" w:cs="Calibri"/>
        </w:rPr>
      </w:pPr>
      <w:r w:rsidRPr="00D97493">
        <w:rPr>
          <w:rFonts w:ascii="Calibri" w:hAnsi="Calibri" w:cs="Calibri"/>
        </w:rPr>
        <w:t>Ημερομηνία έκδοσης...........................</w:t>
      </w:r>
    </w:p>
    <w:p w:rsidR="00FB4FC3" w:rsidRPr="00D97493" w:rsidRDefault="00FB4FC3" w:rsidP="00FB4FC3">
      <w:pPr>
        <w:spacing w:line="288" w:lineRule="auto"/>
        <w:rPr>
          <w:rFonts w:ascii="Calibri" w:hAnsi="Calibri" w:cs="Calibri"/>
        </w:rPr>
      </w:pPr>
    </w:p>
    <w:p w:rsidR="00FB4FC3" w:rsidRPr="00D97493" w:rsidRDefault="00FB4FC3" w:rsidP="00FB4FC3">
      <w:pPr>
        <w:spacing w:line="288" w:lineRule="auto"/>
        <w:rPr>
          <w:rFonts w:ascii="Calibri" w:hAnsi="Calibri" w:cs="Calibri"/>
        </w:rPr>
      </w:pPr>
      <w:r w:rsidRPr="00D97493">
        <w:rPr>
          <w:rFonts w:ascii="Calibri" w:hAnsi="Calibri" w:cs="Calibri"/>
        </w:rPr>
        <w:t xml:space="preserve">Προς: </w:t>
      </w:r>
      <w:r w:rsidRPr="00D97493">
        <w:rPr>
          <w:rFonts w:ascii="Calibri" w:hAnsi="Calibri" w:cs="Calibri"/>
          <w:iCs/>
        </w:rPr>
        <w:t>(Στοιχεία Αναθέτουσας Αρχής)</w:t>
      </w:r>
    </w:p>
    <w:p w:rsidR="003F6CA2" w:rsidRDefault="003F6CA2">
      <w:bookmarkStart w:id="4" w:name="_GoBack"/>
      <w:bookmarkEnd w:id="4"/>
    </w:p>
    <w:sectPr w:rsidR="003F6C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FreeSans">
    <w:altName w:val="Calibri"/>
    <w:charset w:val="00"/>
    <w:family w:val="swiss"/>
    <w:pitch w:val="variable"/>
  </w:font>
  <w:font w:name="TT15Ct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13CA9"/>
    <w:multiLevelType w:val="multilevel"/>
    <w:tmpl w:val="50C4042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2138" w:hanging="720"/>
      </w:pPr>
      <w:rPr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C3"/>
    <w:rsid w:val="003F6CA2"/>
    <w:rsid w:val="00F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2E93C-348D-4FA2-964E-CA226FC8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C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uiPriority w:val="1"/>
    <w:qFormat/>
    <w:rsid w:val="00FB4FC3"/>
    <w:pPr>
      <w:keepNext/>
      <w:keepLines/>
      <w:numPr>
        <w:numId w:val="1"/>
      </w:numPr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1"/>
    <w:unhideWhenUsed/>
    <w:qFormat/>
    <w:rsid w:val="00FB4FC3"/>
    <w:pPr>
      <w:keepNext/>
      <w:keepLines/>
      <w:numPr>
        <w:ilvl w:val="1"/>
        <w:numId w:val="1"/>
      </w:numPr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3">
    <w:name w:val="heading 3"/>
    <w:basedOn w:val="a"/>
    <w:next w:val="a"/>
    <w:link w:val="3Char"/>
    <w:uiPriority w:val="1"/>
    <w:unhideWhenUsed/>
    <w:qFormat/>
    <w:rsid w:val="00FB4FC3"/>
    <w:pPr>
      <w:keepNext/>
      <w:keepLines/>
      <w:numPr>
        <w:ilvl w:val="2"/>
        <w:numId w:val="1"/>
      </w:numPr>
      <w:ind w:left="0" w:firstLine="0"/>
      <w:jc w:val="left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Char"/>
    <w:uiPriority w:val="1"/>
    <w:unhideWhenUsed/>
    <w:qFormat/>
    <w:rsid w:val="00FB4FC3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Cs/>
    </w:rPr>
  </w:style>
  <w:style w:type="paragraph" w:styleId="5">
    <w:name w:val="heading 5"/>
    <w:basedOn w:val="a"/>
    <w:next w:val="a"/>
    <w:link w:val="5Char"/>
    <w:uiPriority w:val="1"/>
    <w:unhideWhenUsed/>
    <w:qFormat/>
    <w:rsid w:val="00FB4FC3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Char"/>
    <w:uiPriority w:val="9"/>
    <w:unhideWhenUsed/>
    <w:qFormat/>
    <w:rsid w:val="00FB4FC3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unhideWhenUsed/>
    <w:qFormat/>
    <w:rsid w:val="00FB4FC3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B4FC3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B4FC3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0"/>
    <w:link w:val="1"/>
    <w:uiPriority w:val="1"/>
    <w:rsid w:val="00FB4FC3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1"/>
    <w:rsid w:val="00FB4FC3"/>
    <w:rPr>
      <w:rFonts w:ascii="Arial" w:eastAsia="Times New Roman" w:hAnsi="Arial" w:cs="Times New Roman"/>
      <w:b/>
      <w:bCs/>
      <w:color w:val="000000"/>
      <w:sz w:val="24"/>
      <w:szCs w:val="26"/>
    </w:rPr>
  </w:style>
  <w:style w:type="character" w:customStyle="1" w:styleId="3Char">
    <w:name w:val="Επικεφαλίδα 3 Char"/>
    <w:basedOn w:val="a0"/>
    <w:link w:val="3"/>
    <w:uiPriority w:val="1"/>
    <w:rsid w:val="00FB4FC3"/>
    <w:rPr>
      <w:rFonts w:ascii="Arial" w:eastAsia="Times New Roman" w:hAnsi="Arial" w:cs="Times New Roman"/>
      <w:b/>
      <w:bCs/>
    </w:rPr>
  </w:style>
  <w:style w:type="character" w:customStyle="1" w:styleId="4Char">
    <w:name w:val="Επικεφαλίδα 4 Char"/>
    <w:basedOn w:val="a0"/>
    <w:link w:val="4"/>
    <w:uiPriority w:val="1"/>
    <w:rsid w:val="00FB4FC3"/>
    <w:rPr>
      <w:rFonts w:ascii="Arial" w:eastAsia="Times New Roman" w:hAnsi="Arial" w:cs="Times New Roman"/>
      <w:b/>
      <w:bCs/>
      <w:iCs/>
    </w:rPr>
  </w:style>
  <w:style w:type="character" w:customStyle="1" w:styleId="5Char">
    <w:name w:val="Επικεφαλίδα 5 Char"/>
    <w:basedOn w:val="a0"/>
    <w:link w:val="5"/>
    <w:uiPriority w:val="1"/>
    <w:rsid w:val="00FB4FC3"/>
    <w:rPr>
      <w:rFonts w:ascii="Cambria" w:eastAsia="Times New Roman" w:hAnsi="Cambria" w:cs="Times New Roman"/>
      <w:color w:val="243F60"/>
    </w:rPr>
  </w:style>
  <w:style w:type="character" w:customStyle="1" w:styleId="6Char">
    <w:name w:val="Επικεφαλίδα 6 Char"/>
    <w:basedOn w:val="a0"/>
    <w:link w:val="6"/>
    <w:uiPriority w:val="9"/>
    <w:rsid w:val="00FB4FC3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Επικεφαλίδα 7 Char"/>
    <w:basedOn w:val="a0"/>
    <w:link w:val="7"/>
    <w:uiPriority w:val="9"/>
    <w:rsid w:val="00FB4FC3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Επικεφαλίδα 8 Char"/>
    <w:basedOn w:val="a0"/>
    <w:link w:val="8"/>
    <w:uiPriority w:val="9"/>
    <w:semiHidden/>
    <w:rsid w:val="00FB4FC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B4FC3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ΠΑΡΑΡΤΗΜΑ V – Υπόδειγμα Οικονομικής Προσφοράς</vt:lpstr>
      <vt:lpstr>ΠΑΡΑΡΤΗΜΑ VI – Υποδείγματα Εγγυητικών Επιστολών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2023-07-12T10:22:00Z</dcterms:created>
  <dcterms:modified xsi:type="dcterms:W3CDTF">2023-07-12T10:23:00Z</dcterms:modified>
</cp:coreProperties>
</file>