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AD2F16">
        <w:trPr>
          <w:trHeight w:val="1418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731B64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8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9F03F3" w:rsidRPr="009F03F3" w:rsidRDefault="00B93CF2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Δ Ε Λ Τ Ι Ο   Τ Υ Π Ο Υ</w:t>
      </w:r>
    </w:p>
    <w:p w:rsidR="00431E1D" w:rsidRPr="002514A3" w:rsidRDefault="00B8494B" w:rsidP="004B58AE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</w:rPr>
      </w:pPr>
      <w:r w:rsidRPr="002514A3">
        <w:rPr>
          <w:rFonts w:asciiTheme="minorHAnsi" w:hAnsiTheme="minorHAnsi" w:cstheme="minorHAnsi"/>
          <w:color w:val="262626" w:themeColor="text1" w:themeTint="D9"/>
        </w:rPr>
        <w:t xml:space="preserve">Αθήνα, </w:t>
      </w:r>
      <w:r w:rsidR="00AD2F16" w:rsidRPr="00AD2F16">
        <w:rPr>
          <w:rFonts w:asciiTheme="minorHAnsi" w:hAnsiTheme="minorHAnsi" w:cstheme="minorHAnsi"/>
          <w:color w:val="262626" w:themeColor="text1" w:themeTint="D9"/>
        </w:rPr>
        <w:t>20</w:t>
      </w:r>
      <w:r w:rsidR="00B93CF2" w:rsidRPr="002514A3">
        <w:rPr>
          <w:rFonts w:asciiTheme="minorHAnsi" w:hAnsiTheme="minorHAnsi" w:cstheme="minorHAnsi"/>
          <w:color w:val="262626" w:themeColor="text1" w:themeTint="D9"/>
        </w:rPr>
        <w:t>/</w:t>
      </w:r>
      <w:r w:rsidR="00AD2F16" w:rsidRPr="00AD2F16">
        <w:rPr>
          <w:rFonts w:asciiTheme="minorHAnsi" w:hAnsiTheme="minorHAnsi" w:cstheme="minorHAnsi"/>
          <w:color w:val="262626" w:themeColor="text1" w:themeTint="D9"/>
        </w:rPr>
        <w:t>5</w:t>
      </w:r>
      <w:r w:rsidR="006A596F" w:rsidRPr="002514A3">
        <w:rPr>
          <w:rFonts w:asciiTheme="minorHAnsi" w:hAnsiTheme="minorHAnsi" w:cstheme="minorHAnsi"/>
          <w:color w:val="262626" w:themeColor="text1" w:themeTint="D9"/>
        </w:rPr>
        <w:t>/20</w:t>
      </w:r>
      <w:r w:rsidR="00B93CF2" w:rsidRPr="002514A3">
        <w:rPr>
          <w:rFonts w:asciiTheme="minorHAnsi" w:hAnsiTheme="minorHAnsi" w:cstheme="minorHAnsi"/>
          <w:color w:val="262626" w:themeColor="text1" w:themeTint="D9"/>
        </w:rPr>
        <w:t>2</w:t>
      </w:r>
      <w:r w:rsidR="001D760C" w:rsidRPr="002514A3">
        <w:rPr>
          <w:rFonts w:asciiTheme="minorHAnsi" w:hAnsiTheme="minorHAnsi" w:cstheme="minorHAnsi"/>
          <w:color w:val="262626" w:themeColor="text1" w:themeTint="D9"/>
        </w:rPr>
        <w:t>2</w:t>
      </w:r>
    </w:p>
    <w:p w:rsidR="00C910A3" w:rsidRPr="008158C1" w:rsidRDefault="00431E1D" w:rsidP="00AD2F16">
      <w:pPr>
        <w:spacing w:before="100" w:beforeAutospacing="1" w:after="100" w:afterAutospacing="1" w:line="240" w:lineRule="auto"/>
        <w:ind w:left="-426" w:right="-483"/>
        <w:jc w:val="center"/>
        <w:rPr>
          <w:rFonts w:asciiTheme="minorHAnsi" w:eastAsia="Times New Roman" w:hAnsiTheme="minorHAnsi" w:cs="Times New Roman"/>
          <w:b/>
          <w:bCs/>
          <w:color w:val="21212D"/>
          <w:lang w:eastAsia="el-GR"/>
        </w:rPr>
      </w:pPr>
      <w:r w:rsidRPr="002514A3">
        <w:rPr>
          <w:rFonts w:asciiTheme="minorHAnsi" w:hAnsiTheme="minorHAnsi"/>
          <w:b/>
          <w:color w:val="auto"/>
        </w:rPr>
        <w:t>Θέμα</w:t>
      </w:r>
      <w:r w:rsidR="00AD2F16">
        <w:rPr>
          <w:rFonts w:asciiTheme="minorHAnsi" w:hAnsiTheme="minorHAnsi"/>
          <w:b/>
          <w:color w:val="auto"/>
        </w:rPr>
        <w:t>: Πρόσκληση συμμετοχής σε επιδοτούμενο πρόγραμμα για την «Ενίσχυση και ανάπτυξη των ηγετικών και διευθυντικών δεξιοτήτων των εργαζόμενων γυναικών στον Ιδιωτικό τομέα της Οικονομίας»</w:t>
      </w:r>
    </w:p>
    <w:p w:rsidR="00AD2F16" w:rsidRPr="00AD2F16" w:rsidRDefault="00AD2F16" w:rsidP="00AD2F16">
      <w:pPr>
        <w:spacing w:line="276" w:lineRule="auto"/>
        <w:ind w:left="-426" w:right="-483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AD2F16">
        <w:rPr>
          <w:rFonts w:asciiTheme="minorHAnsi" w:hAnsiTheme="minorHAnsi" w:cstheme="minorHAnsi"/>
          <w:color w:val="212529"/>
          <w:shd w:val="clear" w:color="auto" w:fill="FFFFFF"/>
        </w:rPr>
        <w:t xml:space="preserve">Το Ίδρυμα Νεολαίας και Δια Βίου Μάθησης (Ι.ΝΕ.ΔΙ.ΒΙ.Μ), στο πλαίσιο της Πράξης: </w:t>
      </w:r>
      <w:r w:rsidRPr="00AD2F16">
        <w:rPr>
          <w:rFonts w:asciiTheme="minorHAnsi" w:hAnsiTheme="minorHAnsi" w:cstheme="minorHAnsi"/>
          <w:b/>
          <w:color w:val="212529"/>
          <w:shd w:val="clear" w:color="auto" w:fill="FFFFFF"/>
        </w:rPr>
        <w:t>«Ενίσχυση και ανάπτυξη των ηγετικών και διευθυντικών δεξιοτήτων των εργαζομένων γυναικών στον Ιδιωτικό το</w:t>
      </w:r>
      <w:bookmarkStart w:id="0" w:name="_GoBack"/>
      <w:bookmarkEnd w:id="0"/>
      <w:r w:rsidRPr="00AD2F16">
        <w:rPr>
          <w:rFonts w:asciiTheme="minorHAnsi" w:hAnsiTheme="minorHAnsi" w:cstheme="minorHAnsi"/>
          <w:b/>
          <w:color w:val="212529"/>
          <w:shd w:val="clear" w:color="auto" w:fill="FFFFFF"/>
        </w:rPr>
        <w:t>μέα της Οικονομίας»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 xml:space="preserve"> με Κωδικό ΟΠΣ 5063845, η οποία συγχρηματοδοτείται από την Ελλάδα και την Ευρωπαϊκή Ένωση (Ευρωπαϊκό Κοινωνικό 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Ταμείο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) μέσω του Ε.Π</w:t>
      </w:r>
      <w:r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 xml:space="preserve"> «Ανταγωνιστικότητα Επιχειρηματικότητα και Καινοτομία 2014-2020»,</w:t>
      </w:r>
      <w:r w:rsidRPr="00AD2F16">
        <w:rPr>
          <w:rFonts w:asciiTheme="minorHAnsi" w:hAnsiTheme="minorHAnsi"/>
          <w:szCs w:val="24"/>
        </w:rPr>
        <w:t xml:space="preserve"> 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προσκαλεί τις ενδιαφερόμενες που ανήκουν στις περιφέρειες: Ν. Αιγαίου, Δυτικής Μακεδονίας, Ιονίων Νήσων, Πελοποννήσου, Β. Αιγαίου και Κρήτης, να υποβάλουν αίτηση για τη συμμετοχή τους στο Πρόγραμμα:</w:t>
      </w:r>
      <w:r w:rsidRPr="00AD2F16">
        <w:rPr>
          <w:rFonts w:asciiTheme="minorHAnsi" w:hAnsiTheme="minorHAnsi"/>
        </w:rPr>
        <w:t xml:space="preserve"> «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Διάγνωση των εκπαιδευτικών αναγκών, συμβουλευτική καθοδήγηση κατάρτιση και πιστοποίηση δεξιοτήτων και ικανοτήτων των ωφελουμένων - Βιωματικά εργαστήρια (</w:t>
      </w:r>
      <w:proofErr w:type="spellStart"/>
      <w:r w:rsidRPr="00AD2F16">
        <w:rPr>
          <w:rFonts w:asciiTheme="minorHAnsi" w:hAnsiTheme="minorHAnsi" w:cstheme="minorHAnsi"/>
          <w:color w:val="212529"/>
          <w:shd w:val="clear" w:color="auto" w:fill="FFFFFF"/>
        </w:rPr>
        <w:t>coaching</w:t>
      </w:r>
      <w:proofErr w:type="spellEnd"/>
      <w:r w:rsidRPr="00AD2F16">
        <w:rPr>
          <w:rFonts w:asciiTheme="minorHAnsi" w:hAnsiTheme="minorHAnsi" w:cstheme="minorHAnsi"/>
          <w:color w:val="212529"/>
          <w:shd w:val="clear" w:color="auto" w:fill="FFFFFF"/>
        </w:rPr>
        <w:t>)».</w:t>
      </w:r>
    </w:p>
    <w:p w:rsidR="00AD2F16" w:rsidRPr="00AD2F16" w:rsidRDefault="00AD2F16" w:rsidP="00AD2F16">
      <w:pPr>
        <w:spacing w:line="276" w:lineRule="auto"/>
        <w:ind w:left="-426" w:right="-483"/>
        <w:jc w:val="both"/>
        <w:rPr>
          <w:rStyle w:val="a4"/>
          <w:rFonts w:asciiTheme="minorHAnsi" w:hAnsiTheme="minorHAnsi" w:cstheme="minorHAnsi"/>
          <w:color w:val="212529"/>
          <w:shd w:val="clear" w:color="auto" w:fill="FFFFFF"/>
        </w:rPr>
      </w:pPr>
      <w:r w:rsidRPr="00AD2F16">
        <w:rPr>
          <w:rStyle w:val="a4"/>
          <w:rFonts w:asciiTheme="minorHAnsi" w:hAnsiTheme="minorHAnsi" w:cstheme="minorHAnsi"/>
          <w:color w:val="212529"/>
          <w:shd w:val="clear" w:color="auto" w:fill="FFFFFF"/>
        </w:rPr>
        <w:t>Δικαίωμα συμμετοχής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Pr="00AD2F16">
        <w:rPr>
          <w:rFonts w:asciiTheme="minorHAnsi" w:hAnsiTheme="minorHAnsi" w:cstheme="minorHAnsi"/>
          <w:b/>
          <w:color w:val="212529"/>
          <w:shd w:val="clear" w:color="auto" w:fill="FFFFFF"/>
        </w:rPr>
        <w:t>στη</w:t>
      </w:r>
      <w:r w:rsidRPr="00AD2F16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ν </w:t>
      </w:r>
      <w:r w:rsidRPr="00AD2F16">
        <w:rPr>
          <w:rFonts w:asciiTheme="minorHAnsi" w:hAnsiTheme="minorHAnsi" w:cstheme="minorHAnsi"/>
          <w:b/>
          <w:color w:val="212529"/>
          <w:shd w:val="clear" w:color="auto" w:fill="FFFFFF"/>
        </w:rPr>
        <w:t>Πράξη έχουν αποκλειστικά οι</w:t>
      </w:r>
      <w:r w:rsidRPr="00AD2F16">
        <w:rPr>
          <w:rFonts w:asciiTheme="minorHAnsi" w:hAnsiTheme="minorHAnsi" w:cstheme="minorHAnsi"/>
          <w:color w:val="212529"/>
          <w:shd w:val="clear" w:color="auto" w:fill="FFFFFF"/>
        </w:rPr>
        <w:t> </w:t>
      </w:r>
      <w:r>
        <w:rPr>
          <w:rStyle w:val="a4"/>
          <w:rFonts w:asciiTheme="minorHAnsi" w:hAnsiTheme="minorHAnsi" w:cstheme="minorHAnsi"/>
          <w:color w:val="212529"/>
          <w:shd w:val="clear" w:color="auto" w:fill="FFFFFF"/>
        </w:rPr>
        <w:t>γυναίκες ε</w:t>
      </w:r>
      <w:r w:rsidRPr="00AD2F16">
        <w:rPr>
          <w:rStyle w:val="a4"/>
          <w:rFonts w:asciiTheme="minorHAnsi" w:hAnsiTheme="minorHAnsi" w:cstheme="minorHAnsi"/>
          <w:color w:val="212529"/>
          <w:shd w:val="clear" w:color="auto" w:fill="FFFFFF"/>
        </w:rPr>
        <w:t xml:space="preserve">ργαζόμενες του Ιδιωτικού τομέα της Οικονομίας. </w:t>
      </w:r>
    </w:p>
    <w:p w:rsidR="00AD2F16" w:rsidRPr="00AD2F16" w:rsidRDefault="00AD2F16" w:rsidP="00AD2F16">
      <w:pPr>
        <w:spacing w:line="276" w:lineRule="auto"/>
        <w:ind w:left="-426" w:right="-483"/>
        <w:jc w:val="both"/>
        <w:rPr>
          <w:rStyle w:val="a4"/>
          <w:rFonts w:asciiTheme="minorHAnsi" w:hAnsiTheme="minorHAnsi" w:cstheme="minorHAnsi"/>
          <w:color w:val="212529"/>
          <w:shd w:val="clear" w:color="auto" w:fill="FFFFFF"/>
        </w:rPr>
      </w:pPr>
    </w:p>
    <w:p w:rsidR="00AD2F16" w:rsidRPr="00AD2F16" w:rsidRDefault="00AD2F16" w:rsidP="00AD2F16">
      <w:pPr>
        <w:pStyle w:val="Web"/>
        <w:shd w:val="clear" w:color="auto" w:fill="FFFFFF"/>
        <w:spacing w:before="0" w:beforeAutospacing="0" w:after="0" w:afterAutospacing="0" w:line="276" w:lineRule="auto"/>
        <w:ind w:left="-426" w:right="-483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AD2F16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</w:rPr>
        <w:t>Το Έργο αφορά σε</w:t>
      </w:r>
      <w:r w:rsidRPr="00AD2F16">
        <w:rPr>
          <w:rFonts w:asciiTheme="minorHAnsi" w:hAnsiTheme="minorHAnsi" w:cstheme="minorHAnsi"/>
          <w:color w:val="000000"/>
          <w:sz w:val="22"/>
          <w:szCs w:val="22"/>
        </w:rPr>
        <w:t> υπηρεσίες </w:t>
      </w:r>
      <w:r w:rsidRPr="00AD2F16">
        <w:rPr>
          <w:rFonts w:asciiTheme="minorHAnsi" w:hAnsiTheme="minorHAnsi" w:cstheme="minorHAnsi"/>
          <w:color w:val="212529"/>
          <w:sz w:val="22"/>
          <w:szCs w:val="22"/>
        </w:rPr>
        <w:t>Συμβουλευτικής, Κατάρτισης, Βιωματικών εργαστηρίων (</w:t>
      </w:r>
      <w:proofErr w:type="spellStart"/>
      <w:r w:rsidRPr="00AD2F16">
        <w:rPr>
          <w:rFonts w:asciiTheme="minorHAnsi" w:hAnsiTheme="minorHAnsi" w:cstheme="minorHAnsi"/>
          <w:color w:val="212529"/>
          <w:sz w:val="22"/>
          <w:szCs w:val="22"/>
        </w:rPr>
        <w:t>coaching</w:t>
      </w:r>
      <w:proofErr w:type="spellEnd"/>
      <w:r w:rsidRPr="00AD2F16">
        <w:rPr>
          <w:rFonts w:asciiTheme="minorHAnsi" w:hAnsiTheme="minorHAnsi" w:cstheme="minorHAnsi"/>
          <w:color w:val="212529"/>
          <w:sz w:val="22"/>
          <w:szCs w:val="22"/>
        </w:rPr>
        <w:t>) και Πιστοποίησης σε </w:t>
      </w:r>
      <w:r w:rsidRPr="00AD2F16">
        <w:rPr>
          <w:rStyle w:val="a4"/>
          <w:rFonts w:asciiTheme="minorHAnsi" w:hAnsiTheme="minorHAnsi" w:cstheme="minorHAnsi"/>
          <w:color w:val="212529"/>
          <w:sz w:val="22"/>
          <w:szCs w:val="22"/>
        </w:rPr>
        <w:t>5</w:t>
      </w:r>
      <w:r w:rsidRPr="00AD2F16">
        <w:rPr>
          <w:rStyle w:val="a4"/>
          <w:rFonts w:asciiTheme="minorHAnsi" w:hAnsiTheme="minorHAnsi" w:cstheme="minorHAnsi"/>
          <w:color w:val="212529"/>
          <w:sz w:val="22"/>
          <w:szCs w:val="22"/>
        </w:rPr>
        <w:t>.</w:t>
      </w:r>
      <w:r w:rsidRPr="00AD2F16">
        <w:rPr>
          <w:rStyle w:val="a4"/>
          <w:rFonts w:asciiTheme="minorHAnsi" w:hAnsiTheme="minorHAnsi" w:cstheme="minorHAnsi"/>
          <w:color w:val="212529"/>
          <w:sz w:val="22"/>
          <w:szCs w:val="22"/>
        </w:rPr>
        <w:t>490</w:t>
      </w:r>
      <w:r w:rsidRPr="00AD2F16">
        <w:rPr>
          <w:rFonts w:asciiTheme="minorHAnsi" w:hAnsiTheme="minorHAnsi" w:cstheme="minorHAnsi"/>
          <w:color w:val="212529"/>
          <w:sz w:val="22"/>
          <w:szCs w:val="22"/>
        </w:rPr>
        <w:t> </w:t>
      </w:r>
      <w:r w:rsidRPr="00AD2F16">
        <w:rPr>
          <w:rFonts w:asciiTheme="minorHAnsi" w:hAnsiTheme="minorHAnsi" w:cstheme="minorHAnsi"/>
          <w:b/>
          <w:color w:val="212529"/>
          <w:sz w:val="22"/>
          <w:szCs w:val="22"/>
        </w:rPr>
        <w:t>ωφελούμενες</w:t>
      </w:r>
      <w:r w:rsidRPr="00AD2F16">
        <w:rPr>
          <w:rFonts w:asciiTheme="minorHAnsi" w:hAnsiTheme="minorHAnsi" w:cstheme="minorHAnsi"/>
          <w:color w:val="212529"/>
          <w:sz w:val="22"/>
          <w:szCs w:val="22"/>
        </w:rPr>
        <w:t>, οι οποίες περιλαμβάνουν:</w:t>
      </w:r>
    </w:p>
    <w:p w:rsidR="00AD2F16" w:rsidRPr="00AD2F16" w:rsidRDefault="00AD2F16" w:rsidP="00AD2F16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426" w:right="-483" w:firstLine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AD2F16">
        <w:rPr>
          <w:rFonts w:asciiTheme="minorHAnsi" w:hAnsiTheme="minorHAnsi" w:cstheme="minorHAnsi"/>
          <w:color w:val="212529"/>
          <w:sz w:val="22"/>
          <w:szCs w:val="22"/>
        </w:rPr>
        <w:t>Παροχή υπηρεσιών επαγγελματική</w:t>
      </w:r>
      <w:r>
        <w:rPr>
          <w:rFonts w:asciiTheme="minorHAnsi" w:hAnsiTheme="minorHAnsi" w:cstheme="minorHAnsi"/>
          <w:color w:val="212529"/>
          <w:sz w:val="22"/>
          <w:szCs w:val="22"/>
        </w:rPr>
        <w:t>ς συμβουλευτικής υποστήριξης στι</w:t>
      </w:r>
      <w:r w:rsidRPr="00AD2F16">
        <w:rPr>
          <w:rFonts w:asciiTheme="minorHAnsi" w:hAnsiTheme="minorHAnsi" w:cstheme="minorHAnsi"/>
          <w:color w:val="212529"/>
          <w:sz w:val="22"/>
          <w:szCs w:val="22"/>
        </w:rPr>
        <w:t>ς ωφελούμεν</w:t>
      </w:r>
      <w:r>
        <w:rPr>
          <w:rFonts w:asciiTheme="minorHAnsi" w:hAnsiTheme="minorHAnsi" w:cstheme="minorHAnsi"/>
          <w:color w:val="212529"/>
          <w:sz w:val="22"/>
          <w:szCs w:val="22"/>
        </w:rPr>
        <w:t>ε</w:t>
      </w:r>
      <w:r w:rsidRPr="00AD2F16">
        <w:rPr>
          <w:rFonts w:asciiTheme="minorHAnsi" w:hAnsiTheme="minorHAnsi" w:cstheme="minorHAnsi"/>
          <w:color w:val="212529"/>
          <w:sz w:val="22"/>
          <w:szCs w:val="22"/>
        </w:rPr>
        <w:t>ς μέσω ατομικών συνεδριών (6 συνεδρίες ανά ωφελούμεν</w:t>
      </w:r>
      <w:r>
        <w:rPr>
          <w:rFonts w:asciiTheme="minorHAnsi" w:hAnsiTheme="minorHAnsi" w:cstheme="minorHAnsi"/>
          <w:color w:val="212529"/>
          <w:sz w:val="22"/>
          <w:szCs w:val="22"/>
        </w:rPr>
        <w:t>η)</w:t>
      </w:r>
    </w:p>
    <w:p w:rsidR="00AD2F16" w:rsidRPr="00AD2F16" w:rsidRDefault="00AD2F16" w:rsidP="00AD2F16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426" w:right="-483" w:firstLine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AD2F16">
        <w:rPr>
          <w:rFonts w:asciiTheme="minorHAnsi" w:hAnsiTheme="minorHAnsi" w:cstheme="minorHAnsi"/>
          <w:color w:val="212529"/>
          <w:sz w:val="22"/>
          <w:szCs w:val="22"/>
        </w:rPr>
        <w:t xml:space="preserve">Υλοποίηση </w:t>
      </w:r>
      <w:proofErr w:type="spellStart"/>
      <w:r w:rsidRPr="00AD2F16">
        <w:rPr>
          <w:rFonts w:asciiTheme="minorHAnsi" w:hAnsiTheme="minorHAnsi" w:cstheme="minorHAnsi"/>
          <w:color w:val="212529"/>
          <w:sz w:val="22"/>
          <w:szCs w:val="22"/>
        </w:rPr>
        <w:t>στοχευμένων</w:t>
      </w:r>
      <w:proofErr w:type="spellEnd"/>
      <w:r w:rsidRPr="00AD2F16">
        <w:rPr>
          <w:rFonts w:asciiTheme="minorHAnsi" w:hAnsiTheme="minorHAnsi" w:cstheme="minorHAnsi"/>
          <w:color w:val="212529"/>
          <w:sz w:val="22"/>
          <w:szCs w:val="22"/>
        </w:rPr>
        <w:t xml:space="preserve"> προγραμμάτων συνεχιζόμενης επαγγελματικής κατάρτισης, διάρκειας 100 ωρών </w:t>
      </w:r>
    </w:p>
    <w:p w:rsidR="00AD2F16" w:rsidRPr="00AD2F16" w:rsidRDefault="00AD2F16" w:rsidP="00AD2F16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426" w:right="-483" w:firstLine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AD2F16">
        <w:rPr>
          <w:rFonts w:asciiTheme="minorHAnsi" w:hAnsiTheme="minorHAnsi" w:cstheme="minorHAnsi"/>
          <w:color w:val="212529"/>
          <w:sz w:val="22"/>
          <w:szCs w:val="22"/>
        </w:rPr>
        <w:t>Υλοποίηση βιωματικών εργαστηρίων που ενισχύουν τη γνώση όλων των πτυχών του εαυτού κ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αι συμβάλλουν στην </w:t>
      </w:r>
      <w:proofErr w:type="spellStart"/>
      <w:r>
        <w:rPr>
          <w:rFonts w:asciiTheme="minorHAnsi" w:hAnsiTheme="minorHAnsi" w:cstheme="minorHAnsi"/>
          <w:color w:val="212529"/>
          <w:sz w:val="22"/>
          <w:szCs w:val="22"/>
        </w:rPr>
        <w:t>αυτοβελτίωση</w:t>
      </w:r>
      <w:proofErr w:type="spellEnd"/>
    </w:p>
    <w:p w:rsidR="00AD2F16" w:rsidRPr="00AD2F16" w:rsidRDefault="00AD2F16" w:rsidP="00AD2F16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426" w:right="-483" w:firstLine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AD2F16">
        <w:rPr>
          <w:rFonts w:asciiTheme="minorHAnsi" w:hAnsiTheme="minorHAnsi" w:cstheme="minorHAnsi"/>
          <w:color w:val="212529"/>
          <w:sz w:val="22"/>
          <w:szCs w:val="22"/>
        </w:rPr>
        <w:t>Πιστοποίηση γνώσεων και δεξιοτήτων σύμφωνα με το διεθνές πρότυπο ISO 17024 ή τον ΕΟΠΠΕΠ</w:t>
      </w:r>
    </w:p>
    <w:p w:rsidR="00AD2F16" w:rsidRPr="00AD2F16" w:rsidRDefault="00AD2F16" w:rsidP="00AD2F16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426" w:right="-483" w:firstLine="0"/>
        <w:jc w:val="both"/>
        <w:rPr>
          <w:rStyle w:val="a4"/>
          <w:rFonts w:asciiTheme="minorHAnsi" w:hAnsiTheme="minorHAnsi" w:cstheme="minorHAnsi"/>
          <w:b w:val="0"/>
          <w:bCs w:val="0"/>
          <w:color w:val="212529"/>
          <w:sz w:val="22"/>
          <w:szCs w:val="22"/>
        </w:rPr>
      </w:pPr>
      <w:r w:rsidRPr="00AD2F1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Εκπαιδευτικό Επίδομα</w:t>
      </w:r>
      <w:r w:rsidRPr="00AD2F16">
        <w:rPr>
          <w:rStyle w:val="a4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:</w:t>
      </w:r>
      <w:r w:rsidRPr="00AD2F16">
        <w:rPr>
          <w:rStyle w:val="a4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100 ώρες κατάρτισης x 5,00 € = 500,00 €</w:t>
      </w:r>
    </w:p>
    <w:p w:rsidR="00AD2F16" w:rsidRPr="00AD2F16" w:rsidRDefault="00AD2F16" w:rsidP="00AD2F16">
      <w:pPr>
        <w:pStyle w:val="Web"/>
        <w:shd w:val="clear" w:color="auto" w:fill="FFFFFF"/>
        <w:spacing w:before="0" w:beforeAutospacing="0" w:after="0" w:afterAutospacing="0" w:line="276" w:lineRule="auto"/>
        <w:ind w:left="-426" w:right="-483"/>
        <w:jc w:val="both"/>
        <w:rPr>
          <w:rStyle w:val="a4"/>
          <w:rFonts w:asciiTheme="minorHAnsi" w:hAnsiTheme="minorHAnsi" w:cstheme="minorHAnsi"/>
          <w:color w:val="000000"/>
          <w:shd w:val="clear" w:color="auto" w:fill="FFFFFF"/>
        </w:rPr>
      </w:pPr>
    </w:p>
    <w:p w:rsidR="00AD2F16" w:rsidRDefault="00AD2F16" w:rsidP="00AD2F16">
      <w:pPr>
        <w:spacing w:line="276" w:lineRule="auto"/>
        <w:ind w:left="-426" w:right="-483"/>
        <w:jc w:val="both"/>
        <w:rPr>
          <w:rStyle w:val="-"/>
          <w:rFonts w:asciiTheme="minorHAnsi" w:hAnsiTheme="minorHAnsi" w:cstheme="minorHAnsi"/>
          <w:shd w:val="clear" w:color="auto" w:fill="FFFFFF"/>
        </w:rPr>
      </w:pPr>
      <w:r w:rsidRPr="00AD2F16">
        <w:rPr>
          <w:rStyle w:val="a4"/>
          <w:rFonts w:asciiTheme="minorHAnsi" w:hAnsiTheme="minorHAnsi" w:cstheme="minorHAnsi"/>
          <w:b w:val="0"/>
          <w:color w:val="212529"/>
          <w:shd w:val="clear" w:color="auto" w:fill="FFFFFF"/>
        </w:rPr>
        <w:t xml:space="preserve">Για περισσότερες πληροφορίες μπορείτε να </w:t>
      </w:r>
      <w:r>
        <w:rPr>
          <w:rStyle w:val="a4"/>
          <w:rFonts w:asciiTheme="minorHAnsi" w:hAnsiTheme="minorHAnsi" w:cstheme="minorHAnsi"/>
          <w:b w:val="0"/>
          <w:color w:val="212529"/>
          <w:shd w:val="clear" w:color="auto" w:fill="FFFFFF"/>
        </w:rPr>
        <w:t xml:space="preserve">επισκεφτείτε </w:t>
      </w:r>
      <w:r w:rsidRPr="00AD2F16">
        <w:rPr>
          <w:rStyle w:val="a4"/>
          <w:rFonts w:asciiTheme="minorHAnsi" w:hAnsiTheme="minorHAnsi" w:cstheme="minorHAnsi"/>
          <w:b w:val="0"/>
          <w:color w:val="212529"/>
          <w:shd w:val="clear" w:color="auto" w:fill="FFFFFF"/>
        </w:rPr>
        <w:t>την ιστοσελίδα</w:t>
      </w:r>
      <w:r>
        <w:rPr>
          <w:rStyle w:val="a4"/>
          <w:rFonts w:asciiTheme="minorHAnsi" w:hAnsiTheme="minorHAnsi" w:cstheme="minorHAnsi"/>
          <w:b w:val="0"/>
          <w:color w:val="212529"/>
          <w:shd w:val="clear" w:color="auto" w:fill="FFFFFF"/>
        </w:rPr>
        <w:t>:</w:t>
      </w:r>
      <w:r w:rsidRPr="00AD2F16">
        <w:rPr>
          <w:rStyle w:val="a4"/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hyperlink r:id="rId9" w:history="1">
        <w:r w:rsidRPr="00AD2F16">
          <w:rPr>
            <w:rStyle w:val="-"/>
            <w:rFonts w:asciiTheme="minorHAnsi" w:hAnsiTheme="minorHAnsi" w:cstheme="minorHAnsi"/>
            <w:shd w:val="clear" w:color="auto" w:fill="FFFFFF"/>
          </w:rPr>
          <w:t>https://womenleaders.inedivim.gr</w:t>
        </w:r>
      </w:hyperlink>
    </w:p>
    <w:p w:rsidR="00AD2F16" w:rsidRDefault="00AD2F16" w:rsidP="00AD2F16">
      <w:pPr>
        <w:spacing w:line="276" w:lineRule="auto"/>
        <w:jc w:val="both"/>
        <w:rPr>
          <w:rStyle w:val="-"/>
          <w:rFonts w:asciiTheme="minorHAnsi" w:hAnsiTheme="minorHAnsi" w:cstheme="minorHAnsi"/>
          <w:shd w:val="clear" w:color="auto" w:fill="FFFFFF"/>
        </w:rPr>
      </w:pPr>
    </w:p>
    <w:p w:rsidR="00AD2F16" w:rsidRPr="00AD2F16" w:rsidRDefault="00AD2F16" w:rsidP="00AD2F16">
      <w:pPr>
        <w:spacing w:line="276" w:lineRule="auto"/>
        <w:jc w:val="both"/>
        <w:rPr>
          <w:rStyle w:val="a4"/>
          <w:rFonts w:asciiTheme="minorHAnsi" w:hAnsiTheme="minorHAnsi" w:cstheme="minorHAnsi"/>
          <w:color w:val="212529"/>
          <w:shd w:val="clear" w:color="auto" w:fill="FFFFFF"/>
        </w:rPr>
      </w:pPr>
    </w:p>
    <w:p w:rsidR="008158C1" w:rsidRPr="00AD2F16" w:rsidRDefault="00AD2F16" w:rsidP="00AD2F16">
      <w:pPr>
        <w:spacing w:line="276" w:lineRule="auto"/>
        <w:jc w:val="center"/>
        <w:rPr>
          <w:b/>
          <w:bCs/>
          <w:shd w:val="clear" w:color="auto" w:fill="FFFFFF"/>
        </w:rPr>
      </w:pPr>
      <w:r w:rsidRPr="00232E8C">
        <w:rPr>
          <w:noProof/>
          <w:lang w:eastAsia="el-GR"/>
        </w:rPr>
        <w:drawing>
          <wp:inline distT="0" distB="0" distL="0" distR="0" wp14:anchorId="55333D43" wp14:editId="29C21DBD">
            <wp:extent cx="4124325" cy="823219"/>
            <wp:effectExtent l="0" t="0" r="0" b="0"/>
            <wp:docPr id="4" name="Εικόνα 4" descr="C:\Users\saltarikos.f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tarikos.f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11" cy="8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8C1" w:rsidRPr="00AD2F1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FF" w:rsidRDefault="00A75CFF" w:rsidP="004B58AE">
      <w:pPr>
        <w:spacing w:line="240" w:lineRule="auto"/>
      </w:pPr>
      <w:r>
        <w:separator/>
      </w:r>
    </w:p>
  </w:endnote>
  <w:endnote w:type="continuationSeparator" w:id="0">
    <w:p w:rsidR="00A75CFF" w:rsidRDefault="00A75CFF" w:rsidP="004B5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-1587604189"/>
      <w:docPartObj>
        <w:docPartGallery w:val="Page Numbers (Bottom of Page)"/>
        <w:docPartUnique/>
      </w:docPartObj>
    </w:sdtPr>
    <w:sdtEndPr/>
    <w:sdtContent>
      <w:p w:rsidR="004B58AE" w:rsidRPr="004B58AE" w:rsidRDefault="004B58AE" w:rsidP="004B58AE">
        <w:pPr>
          <w:pStyle w:val="a8"/>
          <w:tabs>
            <w:tab w:val="left" w:pos="3840"/>
          </w:tabs>
          <w:rPr>
            <w:rFonts w:ascii="Calibri" w:hAnsi="Calibri"/>
          </w:rPr>
        </w:pPr>
        <w:r w:rsidRPr="004B58AE">
          <w:rPr>
            <w:rFonts w:ascii="Calibri" w:hAnsi="Calibri"/>
          </w:rPr>
          <w:tab/>
        </w:r>
        <w:r w:rsidRPr="004B58AE">
          <w:rPr>
            <w:rFonts w:ascii="Calibri" w:hAnsi="Calibri"/>
          </w:rPr>
          <w:tab/>
        </w:r>
      </w:p>
    </w:sdtContent>
  </w:sdt>
  <w:p w:rsidR="004B58AE" w:rsidRDefault="004B58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FF" w:rsidRDefault="00A75CFF" w:rsidP="004B58AE">
      <w:pPr>
        <w:spacing w:line="240" w:lineRule="auto"/>
      </w:pPr>
      <w:r>
        <w:separator/>
      </w:r>
    </w:p>
  </w:footnote>
  <w:footnote w:type="continuationSeparator" w:id="0">
    <w:p w:rsidR="00A75CFF" w:rsidRDefault="00A75CFF" w:rsidP="004B58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0FE0"/>
    <w:multiLevelType w:val="hybridMultilevel"/>
    <w:tmpl w:val="6AEEA1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2C30"/>
    <w:multiLevelType w:val="multilevel"/>
    <w:tmpl w:val="EAC419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084633D"/>
    <w:multiLevelType w:val="hybridMultilevel"/>
    <w:tmpl w:val="B6602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6600"/>
    <w:multiLevelType w:val="multilevel"/>
    <w:tmpl w:val="98D6E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23465E7"/>
    <w:multiLevelType w:val="hybridMultilevel"/>
    <w:tmpl w:val="467EDD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B09FF"/>
    <w:multiLevelType w:val="multilevel"/>
    <w:tmpl w:val="6C5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A56C7"/>
    <w:rsid w:val="000B62C6"/>
    <w:rsid w:val="000C6F81"/>
    <w:rsid w:val="00195373"/>
    <w:rsid w:val="001D2A57"/>
    <w:rsid w:val="001D4345"/>
    <w:rsid w:val="001D760C"/>
    <w:rsid w:val="002514A3"/>
    <w:rsid w:val="00273494"/>
    <w:rsid w:val="00296C8A"/>
    <w:rsid w:val="002D3E5C"/>
    <w:rsid w:val="00332081"/>
    <w:rsid w:val="003F4D2E"/>
    <w:rsid w:val="00431E1D"/>
    <w:rsid w:val="00447B9E"/>
    <w:rsid w:val="0045708E"/>
    <w:rsid w:val="00460C70"/>
    <w:rsid w:val="004B58AE"/>
    <w:rsid w:val="00582052"/>
    <w:rsid w:val="005E78E9"/>
    <w:rsid w:val="006A596F"/>
    <w:rsid w:val="006B2DAA"/>
    <w:rsid w:val="006D2DEA"/>
    <w:rsid w:val="00754DE5"/>
    <w:rsid w:val="007B1DE8"/>
    <w:rsid w:val="007F0C98"/>
    <w:rsid w:val="008158C1"/>
    <w:rsid w:val="00851151"/>
    <w:rsid w:val="008669C3"/>
    <w:rsid w:val="008D25FE"/>
    <w:rsid w:val="008E5CA7"/>
    <w:rsid w:val="00951791"/>
    <w:rsid w:val="009F03F3"/>
    <w:rsid w:val="009F1BAD"/>
    <w:rsid w:val="00A559B7"/>
    <w:rsid w:val="00A75CFF"/>
    <w:rsid w:val="00AD2F16"/>
    <w:rsid w:val="00B57B7A"/>
    <w:rsid w:val="00B8494B"/>
    <w:rsid w:val="00B93CF2"/>
    <w:rsid w:val="00B94469"/>
    <w:rsid w:val="00BA24B7"/>
    <w:rsid w:val="00BC7ED3"/>
    <w:rsid w:val="00BE2512"/>
    <w:rsid w:val="00C47EF3"/>
    <w:rsid w:val="00C910A3"/>
    <w:rsid w:val="00CD7D93"/>
    <w:rsid w:val="00DC50D3"/>
    <w:rsid w:val="00E81206"/>
    <w:rsid w:val="00F021F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paragraph" w:styleId="3">
    <w:name w:val="heading 3"/>
    <w:basedOn w:val="a"/>
    <w:link w:val="3Char"/>
    <w:uiPriority w:val="9"/>
    <w:qFormat/>
    <w:rsid w:val="001D7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customStyle="1" w:styleId="rtejustify">
    <w:name w:val="rtejustify"/>
    <w:basedOn w:val="a"/>
    <w:rsid w:val="00B9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B93CF2"/>
    <w:rPr>
      <w:b/>
      <w:bCs/>
    </w:rPr>
  </w:style>
  <w:style w:type="paragraph" w:customStyle="1" w:styleId="A5">
    <w:name w:val="Κύριο τμήμα A"/>
    <w:rsid w:val="004B58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sz w:val="22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Προεπιλογή"/>
    <w:rsid w:val="004B58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Arial" w:eastAsia="Arial Unicode MS" w:hAnsi="Arial" w:cs="Arial Unicode MS"/>
      <w:color w:val="000000"/>
      <w:sz w:val="30"/>
      <w:szCs w:val="30"/>
      <w:u w:color="000000"/>
      <w:bdr w:val="nil"/>
      <w:shd w:val="clear" w:color="auto" w:fill="FFFFFF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header"/>
    <w:basedOn w:val="a"/>
    <w:link w:val="Char"/>
    <w:uiPriority w:val="99"/>
    <w:unhideWhenUsed/>
    <w:rsid w:val="004B58A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7"/>
    <w:uiPriority w:val="99"/>
    <w:rsid w:val="004B58AE"/>
    <w:rPr>
      <w:color w:val="002060"/>
      <w:sz w:val="22"/>
    </w:rPr>
  </w:style>
  <w:style w:type="paragraph" w:styleId="a8">
    <w:name w:val="footer"/>
    <w:basedOn w:val="a"/>
    <w:link w:val="Char0"/>
    <w:uiPriority w:val="99"/>
    <w:unhideWhenUsed/>
    <w:rsid w:val="004B58A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4B58AE"/>
    <w:rPr>
      <w:color w:val="002060"/>
      <w:sz w:val="22"/>
    </w:rPr>
  </w:style>
  <w:style w:type="paragraph" w:styleId="a9">
    <w:name w:val="List Paragraph"/>
    <w:basedOn w:val="a"/>
    <w:uiPriority w:val="34"/>
    <w:qFormat/>
    <w:rsid w:val="004B58A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1D760C"/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1D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divim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omenleaders.inedivi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Σοφία Βαρουξή</cp:lastModifiedBy>
  <cp:revision>2</cp:revision>
  <cp:lastPrinted>2021-11-30T15:25:00Z</cp:lastPrinted>
  <dcterms:created xsi:type="dcterms:W3CDTF">2022-05-20T07:24:00Z</dcterms:created>
  <dcterms:modified xsi:type="dcterms:W3CDTF">2022-05-20T07:24:00Z</dcterms:modified>
</cp:coreProperties>
</file>