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2C75F7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1343B8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035CE6" w:rsidRPr="00951791" w:rsidRDefault="00035CE6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DC047D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8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3B7294" w:rsidRPr="007729CB" w:rsidRDefault="003B7294" w:rsidP="007729CB">
      <w:pPr>
        <w:spacing w:before="120" w:line="276" w:lineRule="auto"/>
        <w:jc w:val="center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 w:rsidRPr="003B7294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               </w:t>
      </w:r>
      <w:r w:rsidR="00682B5B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</w:t>
      </w:r>
      <w:r w:rsidR="002802AA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</w:t>
      </w:r>
      <w:r w:rsidR="00FC341A" w:rsidRPr="00EE65D5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                    </w:t>
      </w:r>
    </w:p>
    <w:p w:rsidR="0088372F" w:rsidRDefault="002802AA" w:rsidP="00EB3B13">
      <w:pPr>
        <w:spacing w:before="120" w:line="276" w:lineRule="auto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 w:rsidRPr="007729CB">
        <w:rPr>
          <w:rFonts w:ascii="Arial" w:hAnsi="Arial" w:cs="Arial"/>
          <w:b/>
          <w:smallCaps/>
          <w:color w:val="404040" w:themeColor="text1" w:themeTint="BF"/>
          <w:sz w:val="32"/>
          <w:szCs w:val="32"/>
        </w:rPr>
        <w:t>ε</w:t>
      </w:r>
      <w:r w:rsidR="00BA6514">
        <w:rPr>
          <w:rFonts w:ascii="Arial" w:hAnsi="Arial" w:cs="Arial"/>
          <w:b/>
          <w:smallCaps/>
          <w:color w:val="404040" w:themeColor="text1" w:themeTint="BF"/>
          <w:sz w:val="32"/>
          <w:szCs w:val="32"/>
        </w:rPr>
        <w:t xml:space="preserve"> </w:t>
      </w:r>
      <w:r w:rsidR="007729CB" w:rsidRPr="007729CB">
        <w:rPr>
          <w:rFonts w:ascii="Arial" w:hAnsi="Arial" w:cs="Arial"/>
          <w:b/>
          <w:smallCaps/>
          <w:color w:val="404040" w:themeColor="text1" w:themeTint="BF"/>
          <w:sz w:val="32"/>
          <w:szCs w:val="32"/>
        </w:rPr>
        <w:t>ν</w:t>
      </w:r>
      <w:r w:rsidR="00BA6514">
        <w:rPr>
          <w:rFonts w:ascii="Arial" w:hAnsi="Arial" w:cs="Arial"/>
          <w:b/>
          <w:smallCaps/>
          <w:color w:val="404040" w:themeColor="text1" w:themeTint="BF"/>
          <w:sz w:val="32"/>
          <w:szCs w:val="32"/>
        </w:rPr>
        <w:t xml:space="preserve"> </w:t>
      </w:r>
      <w:r w:rsidR="007729CB" w:rsidRPr="007729CB">
        <w:rPr>
          <w:rFonts w:ascii="Arial" w:hAnsi="Arial" w:cs="Arial"/>
          <w:b/>
          <w:smallCaps/>
          <w:color w:val="404040" w:themeColor="text1" w:themeTint="BF"/>
          <w:sz w:val="32"/>
          <w:szCs w:val="32"/>
        </w:rPr>
        <w:t>η</w:t>
      </w:r>
      <w:r w:rsidR="00BA6514">
        <w:rPr>
          <w:rFonts w:ascii="Arial" w:hAnsi="Arial" w:cs="Arial"/>
          <w:b/>
          <w:smallCaps/>
          <w:color w:val="404040" w:themeColor="text1" w:themeTint="BF"/>
          <w:sz w:val="32"/>
          <w:szCs w:val="32"/>
        </w:rPr>
        <w:t xml:space="preserve"> </w:t>
      </w:r>
      <w:r w:rsidR="007729CB" w:rsidRPr="007729CB">
        <w:rPr>
          <w:rFonts w:ascii="Arial" w:hAnsi="Arial" w:cs="Arial"/>
          <w:b/>
          <w:smallCaps/>
          <w:color w:val="404040" w:themeColor="text1" w:themeTint="BF"/>
          <w:sz w:val="32"/>
          <w:szCs w:val="32"/>
        </w:rPr>
        <w:t>μ</w:t>
      </w:r>
      <w:r w:rsidR="00BA6514">
        <w:rPr>
          <w:rFonts w:ascii="Arial" w:hAnsi="Arial" w:cs="Arial"/>
          <w:b/>
          <w:smallCaps/>
          <w:color w:val="404040" w:themeColor="text1" w:themeTint="BF"/>
          <w:sz w:val="32"/>
          <w:szCs w:val="32"/>
        </w:rPr>
        <w:t xml:space="preserve"> </w:t>
      </w:r>
      <w:r w:rsidR="007729CB" w:rsidRPr="007729CB">
        <w:rPr>
          <w:rFonts w:ascii="Arial" w:hAnsi="Arial" w:cs="Arial"/>
          <w:b/>
          <w:smallCaps/>
          <w:color w:val="404040" w:themeColor="text1" w:themeTint="BF"/>
          <w:sz w:val="32"/>
          <w:szCs w:val="32"/>
        </w:rPr>
        <w:t>ε</w:t>
      </w:r>
      <w:r w:rsidR="00BA6514">
        <w:rPr>
          <w:rFonts w:ascii="Arial" w:hAnsi="Arial" w:cs="Arial"/>
          <w:b/>
          <w:smallCaps/>
          <w:color w:val="404040" w:themeColor="text1" w:themeTint="BF"/>
          <w:sz w:val="32"/>
          <w:szCs w:val="32"/>
        </w:rPr>
        <w:t xml:space="preserve"> </w:t>
      </w:r>
      <w:r w:rsidR="007729CB" w:rsidRPr="007729CB">
        <w:rPr>
          <w:rFonts w:ascii="Arial" w:hAnsi="Arial" w:cs="Arial"/>
          <w:b/>
          <w:smallCaps/>
          <w:color w:val="404040" w:themeColor="text1" w:themeTint="BF"/>
          <w:sz w:val="32"/>
          <w:szCs w:val="32"/>
        </w:rPr>
        <w:t>ρ</w:t>
      </w:r>
      <w:r w:rsidR="00BA6514">
        <w:rPr>
          <w:rFonts w:ascii="Arial" w:hAnsi="Arial" w:cs="Arial"/>
          <w:b/>
          <w:smallCaps/>
          <w:color w:val="404040" w:themeColor="text1" w:themeTint="BF"/>
          <w:sz w:val="32"/>
          <w:szCs w:val="32"/>
        </w:rPr>
        <w:t xml:space="preserve"> </w:t>
      </w:r>
      <w:r w:rsidR="007729CB" w:rsidRPr="007729CB">
        <w:rPr>
          <w:rFonts w:ascii="Arial" w:hAnsi="Arial" w:cs="Arial"/>
          <w:b/>
          <w:smallCaps/>
          <w:color w:val="404040" w:themeColor="text1" w:themeTint="BF"/>
          <w:sz w:val="32"/>
          <w:szCs w:val="32"/>
        </w:rPr>
        <w:t>ω</w:t>
      </w:r>
      <w:r w:rsidR="00BA6514">
        <w:rPr>
          <w:rFonts w:ascii="Arial" w:hAnsi="Arial" w:cs="Arial"/>
          <w:b/>
          <w:smallCaps/>
          <w:color w:val="404040" w:themeColor="text1" w:themeTint="BF"/>
          <w:sz w:val="32"/>
          <w:szCs w:val="32"/>
        </w:rPr>
        <w:t xml:space="preserve"> τ </w:t>
      </w:r>
      <w:r w:rsidR="007729CB" w:rsidRPr="007729CB">
        <w:rPr>
          <w:rFonts w:ascii="Arial" w:hAnsi="Arial" w:cs="Arial"/>
          <w:b/>
          <w:smallCaps/>
          <w:color w:val="404040" w:themeColor="text1" w:themeTint="BF"/>
          <w:sz w:val="32"/>
          <w:szCs w:val="32"/>
        </w:rPr>
        <w:t>ι</w:t>
      </w:r>
      <w:r w:rsidR="00BA6514">
        <w:rPr>
          <w:rFonts w:ascii="Arial" w:hAnsi="Arial" w:cs="Arial"/>
          <w:b/>
          <w:smallCaps/>
          <w:color w:val="404040" w:themeColor="text1" w:themeTint="BF"/>
          <w:sz w:val="32"/>
          <w:szCs w:val="32"/>
        </w:rPr>
        <w:t xml:space="preserve"> </w:t>
      </w:r>
      <w:r w:rsidR="007729CB" w:rsidRPr="007729CB">
        <w:rPr>
          <w:rFonts w:ascii="Arial" w:hAnsi="Arial" w:cs="Arial"/>
          <w:b/>
          <w:smallCaps/>
          <w:color w:val="404040" w:themeColor="text1" w:themeTint="BF"/>
          <w:sz w:val="32"/>
          <w:szCs w:val="32"/>
        </w:rPr>
        <w:t>κ</w:t>
      </w:r>
      <w:r w:rsidR="00BA6514">
        <w:rPr>
          <w:rFonts w:ascii="Arial" w:hAnsi="Arial" w:cs="Arial"/>
          <w:b/>
          <w:smallCaps/>
          <w:color w:val="404040" w:themeColor="text1" w:themeTint="BF"/>
          <w:sz w:val="32"/>
          <w:szCs w:val="32"/>
        </w:rPr>
        <w:t xml:space="preserve"> </w:t>
      </w:r>
      <w:r w:rsidR="007729CB" w:rsidRPr="007729CB">
        <w:rPr>
          <w:rFonts w:ascii="Arial" w:hAnsi="Arial" w:cs="Arial"/>
          <w:b/>
          <w:smallCaps/>
          <w:color w:val="404040" w:themeColor="text1" w:themeTint="BF"/>
          <w:sz w:val="32"/>
          <w:szCs w:val="32"/>
        </w:rPr>
        <w:t>ο</w:t>
      </w:r>
      <w:r w:rsidR="00BA6514">
        <w:rPr>
          <w:rFonts w:ascii="Arial" w:hAnsi="Arial" w:cs="Arial"/>
          <w:b/>
          <w:smallCaps/>
          <w:color w:val="404040" w:themeColor="text1" w:themeTint="BF"/>
          <w:sz w:val="32"/>
          <w:szCs w:val="32"/>
        </w:rPr>
        <w:t xml:space="preserve">  </w:t>
      </w:r>
      <w:r w:rsidR="007729CB" w:rsidRPr="007729CB">
        <w:rPr>
          <w:rFonts w:ascii="Arial" w:hAnsi="Arial" w:cs="Arial"/>
          <w:b/>
          <w:smallCaps/>
          <w:color w:val="404040" w:themeColor="text1" w:themeTint="BF"/>
          <w:sz w:val="32"/>
          <w:szCs w:val="32"/>
        </w:rPr>
        <w:t xml:space="preserve"> δ</w:t>
      </w:r>
      <w:r w:rsidR="00BA6514">
        <w:rPr>
          <w:rFonts w:ascii="Arial" w:hAnsi="Arial" w:cs="Arial"/>
          <w:b/>
          <w:smallCaps/>
          <w:color w:val="404040" w:themeColor="text1" w:themeTint="BF"/>
          <w:sz w:val="32"/>
          <w:szCs w:val="32"/>
        </w:rPr>
        <w:t xml:space="preserve"> </w:t>
      </w:r>
      <w:r w:rsidR="007729CB" w:rsidRPr="007729CB">
        <w:rPr>
          <w:rFonts w:ascii="Arial" w:hAnsi="Arial" w:cs="Arial"/>
          <w:b/>
          <w:smallCaps/>
          <w:color w:val="404040" w:themeColor="text1" w:themeTint="BF"/>
          <w:sz w:val="32"/>
          <w:szCs w:val="32"/>
        </w:rPr>
        <w:t>ε</w:t>
      </w:r>
      <w:r w:rsidR="00BA6514">
        <w:rPr>
          <w:rFonts w:ascii="Arial" w:hAnsi="Arial" w:cs="Arial"/>
          <w:b/>
          <w:smallCaps/>
          <w:color w:val="404040" w:themeColor="text1" w:themeTint="BF"/>
          <w:sz w:val="32"/>
          <w:szCs w:val="32"/>
        </w:rPr>
        <w:t xml:space="preserve"> </w:t>
      </w:r>
      <w:r w:rsidR="007729CB" w:rsidRPr="007729CB">
        <w:rPr>
          <w:rFonts w:ascii="Arial" w:hAnsi="Arial" w:cs="Arial"/>
          <w:b/>
          <w:smallCaps/>
          <w:color w:val="404040" w:themeColor="text1" w:themeTint="BF"/>
          <w:sz w:val="32"/>
          <w:szCs w:val="32"/>
        </w:rPr>
        <w:t>λ</w:t>
      </w:r>
      <w:r w:rsidR="00BA6514">
        <w:rPr>
          <w:rFonts w:ascii="Arial" w:hAnsi="Arial" w:cs="Arial"/>
          <w:b/>
          <w:smallCaps/>
          <w:color w:val="404040" w:themeColor="text1" w:themeTint="BF"/>
          <w:sz w:val="32"/>
          <w:szCs w:val="32"/>
        </w:rPr>
        <w:t xml:space="preserve"> τ </w:t>
      </w:r>
      <w:r w:rsidR="007729CB" w:rsidRPr="007729CB">
        <w:rPr>
          <w:rFonts w:ascii="Arial" w:hAnsi="Arial" w:cs="Arial"/>
          <w:b/>
          <w:smallCaps/>
          <w:color w:val="404040" w:themeColor="text1" w:themeTint="BF"/>
          <w:sz w:val="32"/>
          <w:szCs w:val="32"/>
        </w:rPr>
        <w:t>ι</w:t>
      </w:r>
      <w:r w:rsidR="00BA6514">
        <w:rPr>
          <w:rFonts w:ascii="Arial" w:hAnsi="Arial" w:cs="Arial"/>
          <w:b/>
          <w:smallCaps/>
          <w:color w:val="404040" w:themeColor="text1" w:themeTint="BF"/>
          <w:sz w:val="32"/>
          <w:szCs w:val="32"/>
        </w:rPr>
        <w:t xml:space="preserve"> </w:t>
      </w:r>
      <w:r w:rsidR="007729CB" w:rsidRPr="007729CB">
        <w:rPr>
          <w:rFonts w:ascii="Arial" w:hAnsi="Arial" w:cs="Arial"/>
          <w:b/>
          <w:smallCaps/>
          <w:color w:val="404040" w:themeColor="text1" w:themeTint="BF"/>
          <w:sz w:val="32"/>
          <w:szCs w:val="32"/>
        </w:rPr>
        <w:t xml:space="preserve">ο                     </w:t>
      </w:r>
      <w:r w:rsidR="008B335C">
        <w:rPr>
          <w:rFonts w:ascii="Arial" w:hAnsi="Arial" w:cs="Arial"/>
          <w:b/>
          <w:smallCaps/>
          <w:color w:val="404040" w:themeColor="text1" w:themeTint="BF"/>
          <w:sz w:val="32"/>
          <w:szCs w:val="32"/>
        </w:rPr>
        <w:t xml:space="preserve">    </w:t>
      </w:r>
      <w:r w:rsidR="00EB3B13">
        <w:rPr>
          <w:rFonts w:ascii="Arial" w:hAnsi="Arial" w:cs="Arial"/>
          <w:b/>
          <w:smallCaps/>
          <w:color w:val="404040" w:themeColor="text1" w:themeTint="BF"/>
          <w:sz w:val="32"/>
          <w:szCs w:val="32"/>
        </w:rPr>
        <w:t xml:space="preserve"> </w:t>
      </w:r>
      <w:r w:rsidR="007729CB" w:rsidRPr="007729CB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</w:t>
      </w:r>
      <w:r w:rsidR="008B335C" w:rsidRPr="007729CB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Α</w:t>
      </w:r>
      <w:r w:rsidR="008B335C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θήνα,  20-12-2018</w:t>
      </w:r>
      <w:r w:rsidR="008B335C" w:rsidRPr="00DD5A15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 w:rsidR="008B335C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</w:p>
    <w:p w:rsidR="000035DD" w:rsidRPr="008B335C" w:rsidRDefault="00CC48B8" w:rsidP="008B335C">
      <w:pPr>
        <w:spacing w:before="120" w:line="276" w:lineRule="auto"/>
        <w:jc w:val="right"/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   </w:t>
      </w:r>
      <w:r w:rsidR="00180288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 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                                  </w:t>
      </w:r>
    </w:p>
    <w:p w:rsidR="00296222" w:rsidRPr="008B335C" w:rsidRDefault="000E4BEA" w:rsidP="007C0336">
      <w:pPr>
        <w:spacing w:before="120" w:after="120"/>
        <w:jc w:val="both"/>
        <w:rPr>
          <w:rFonts w:ascii="Calibri" w:hAnsi="Calibri"/>
          <w:color w:val="202020"/>
        </w:rPr>
      </w:pPr>
      <w:r w:rsidRPr="008B335C">
        <w:rPr>
          <w:rFonts w:ascii="Calibri" w:hAnsi="Calibri" w:cs="Arial"/>
          <w:color w:val="auto"/>
        </w:rPr>
        <w:t xml:space="preserve">Σε συνέχεια της από </w:t>
      </w:r>
      <w:r w:rsidR="00A661BA" w:rsidRPr="008B335C">
        <w:rPr>
          <w:rFonts w:ascii="Calibri" w:hAnsi="Calibri" w:cs="Arial"/>
          <w:color w:val="auto"/>
        </w:rPr>
        <w:t>4/12</w:t>
      </w:r>
      <w:r w:rsidRPr="008B335C">
        <w:rPr>
          <w:rFonts w:ascii="Calibri" w:hAnsi="Calibri" w:cs="Arial"/>
          <w:color w:val="auto"/>
        </w:rPr>
        <w:t xml:space="preserve"> ανακοίνωσης </w:t>
      </w:r>
      <w:r w:rsidR="00C50B89" w:rsidRPr="008B335C">
        <w:rPr>
          <w:rFonts w:ascii="Calibri" w:hAnsi="Calibri" w:cs="Arial"/>
          <w:color w:val="auto"/>
        </w:rPr>
        <w:t xml:space="preserve">ΙΝΕΔΙΒΙΜ </w:t>
      </w:r>
      <w:r w:rsidRPr="008B335C">
        <w:rPr>
          <w:rFonts w:ascii="Calibri" w:hAnsi="Calibri" w:cs="Arial"/>
          <w:color w:val="auto"/>
        </w:rPr>
        <w:t xml:space="preserve">για την </w:t>
      </w:r>
      <w:r w:rsidRPr="008B335C">
        <w:rPr>
          <w:rFonts w:ascii="Calibri" w:hAnsi="Calibri"/>
          <w:color w:val="202020"/>
        </w:rPr>
        <w:t xml:space="preserve">άμεση αποπληρωμή </w:t>
      </w:r>
      <w:r w:rsidR="00C50B89" w:rsidRPr="008B335C">
        <w:rPr>
          <w:rFonts w:ascii="Calibri" w:hAnsi="Calibri"/>
          <w:color w:val="202020"/>
        </w:rPr>
        <w:t>Σ</w:t>
      </w:r>
      <w:r w:rsidR="00587301" w:rsidRPr="008B335C">
        <w:rPr>
          <w:rFonts w:ascii="Calibri" w:hAnsi="Calibri"/>
          <w:color w:val="202020"/>
        </w:rPr>
        <w:t>χολικ</w:t>
      </w:r>
      <w:r w:rsidR="00C50B89" w:rsidRPr="008B335C">
        <w:rPr>
          <w:rFonts w:ascii="Calibri" w:hAnsi="Calibri"/>
          <w:color w:val="202020"/>
        </w:rPr>
        <w:t>ών Κ</w:t>
      </w:r>
      <w:r w:rsidR="00587301" w:rsidRPr="008B335C">
        <w:rPr>
          <w:rFonts w:ascii="Calibri" w:hAnsi="Calibri"/>
          <w:color w:val="202020"/>
        </w:rPr>
        <w:t>αθαριστριών</w:t>
      </w:r>
      <w:r w:rsidRPr="008B335C">
        <w:rPr>
          <w:rFonts w:ascii="Calibri" w:hAnsi="Calibri"/>
          <w:color w:val="202020"/>
        </w:rPr>
        <w:t xml:space="preserve">, επισημαίνεται </w:t>
      </w:r>
      <w:r w:rsidR="00872565" w:rsidRPr="008B335C">
        <w:rPr>
          <w:rFonts w:ascii="Calibri" w:hAnsi="Calibri"/>
          <w:color w:val="202020"/>
        </w:rPr>
        <w:t>ότι</w:t>
      </w:r>
      <w:r w:rsidR="00C50B89" w:rsidRPr="008B335C">
        <w:rPr>
          <w:rFonts w:ascii="Calibri" w:hAnsi="Calibri"/>
          <w:color w:val="202020"/>
        </w:rPr>
        <w:t xml:space="preserve"> </w:t>
      </w:r>
      <w:r w:rsidR="00FF3073" w:rsidRPr="008B335C">
        <w:rPr>
          <w:rFonts w:ascii="Calibri" w:hAnsi="Calibri"/>
          <w:color w:val="202020"/>
        </w:rPr>
        <w:t>α</w:t>
      </w:r>
      <w:r w:rsidR="00296222" w:rsidRPr="008B335C">
        <w:rPr>
          <w:rFonts w:ascii="Calibri" w:hAnsi="Calibri"/>
          <w:color w:val="202020"/>
        </w:rPr>
        <w:t xml:space="preserve">πό τις </w:t>
      </w:r>
      <w:r w:rsidR="00296222" w:rsidRPr="008B335C">
        <w:rPr>
          <w:rFonts w:ascii="Calibri" w:hAnsi="Calibri"/>
          <w:b/>
          <w:color w:val="202020"/>
        </w:rPr>
        <w:t xml:space="preserve">708 </w:t>
      </w:r>
      <w:r w:rsidR="00296222" w:rsidRPr="008B335C">
        <w:rPr>
          <w:rFonts w:ascii="Calibri" w:hAnsi="Calibri" w:cs="Arial"/>
          <w:color w:val="auto"/>
        </w:rPr>
        <w:t xml:space="preserve">Σχολικές Επιτροπές το Ίδρυμα έχει αναρτήσει Συμβάσεις </w:t>
      </w:r>
      <w:r w:rsidR="009861B7" w:rsidRPr="008B335C">
        <w:rPr>
          <w:rFonts w:ascii="Calibri" w:hAnsi="Calibri" w:cs="Arial"/>
          <w:color w:val="auto"/>
        </w:rPr>
        <w:t xml:space="preserve">χρηματοδότησης </w:t>
      </w:r>
      <w:r w:rsidR="00296222" w:rsidRPr="008B335C">
        <w:rPr>
          <w:rFonts w:ascii="Calibri" w:hAnsi="Calibri" w:cs="Arial"/>
          <w:color w:val="auto"/>
        </w:rPr>
        <w:t xml:space="preserve">για 700. </w:t>
      </w:r>
      <w:r w:rsidR="009861B7" w:rsidRPr="008B335C">
        <w:rPr>
          <w:rFonts w:ascii="Calibri" w:hAnsi="Calibri" w:cs="Arial"/>
          <w:color w:val="auto"/>
        </w:rPr>
        <w:t xml:space="preserve"> </w:t>
      </w:r>
      <w:r w:rsidR="00296222" w:rsidRPr="008B335C">
        <w:rPr>
          <w:rFonts w:ascii="Calibri" w:hAnsi="Calibri" w:cs="Arial"/>
          <w:color w:val="auto"/>
        </w:rPr>
        <w:t>Αυτό οφείλεται</w:t>
      </w:r>
      <w:r w:rsidR="00FF3073" w:rsidRPr="008B335C">
        <w:rPr>
          <w:rFonts w:ascii="Calibri" w:hAnsi="Calibri" w:cs="Arial"/>
          <w:color w:val="auto"/>
        </w:rPr>
        <w:t xml:space="preserve"> στο γεγονός ότι 8 </w:t>
      </w:r>
      <w:r w:rsidR="00296222" w:rsidRPr="008B335C">
        <w:rPr>
          <w:rFonts w:ascii="Calibri" w:hAnsi="Calibri" w:cs="Arial"/>
          <w:color w:val="auto"/>
        </w:rPr>
        <w:t xml:space="preserve">Επιτροπές </w:t>
      </w:r>
      <w:r w:rsidR="003E3FE3" w:rsidRPr="008B335C">
        <w:rPr>
          <w:rFonts w:ascii="Calibri" w:hAnsi="Calibri" w:cs="Arial"/>
          <w:color w:val="auto"/>
        </w:rPr>
        <w:t xml:space="preserve">είτε </w:t>
      </w:r>
      <w:r w:rsidR="00296222" w:rsidRPr="008B335C">
        <w:rPr>
          <w:rFonts w:ascii="Calibri" w:hAnsi="Calibri" w:cs="Arial"/>
          <w:color w:val="auto"/>
        </w:rPr>
        <w:t>δεν</w:t>
      </w:r>
      <w:r w:rsidR="003E3FE3" w:rsidRPr="008B335C">
        <w:rPr>
          <w:rFonts w:ascii="Calibri" w:hAnsi="Calibri" w:cs="Arial"/>
          <w:color w:val="auto"/>
        </w:rPr>
        <w:t xml:space="preserve"> απέστειλαν αιτήματα πληρωμής</w:t>
      </w:r>
      <w:r w:rsidR="00FF3073" w:rsidRPr="008B335C">
        <w:rPr>
          <w:rFonts w:ascii="Calibri" w:hAnsi="Calibri" w:cs="Arial"/>
          <w:color w:val="auto"/>
        </w:rPr>
        <w:t>,</w:t>
      </w:r>
      <w:r w:rsidR="003E3FE3" w:rsidRPr="008B335C">
        <w:rPr>
          <w:rFonts w:ascii="Calibri" w:hAnsi="Calibri" w:cs="Arial"/>
          <w:color w:val="auto"/>
        </w:rPr>
        <w:t xml:space="preserve"> είτε </w:t>
      </w:r>
      <w:r w:rsidR="00296222" w:rsidRPr="008B335C">
        <w:rPr>
          <w:rFonts w:ascii="Calibri" w:hAnsi="Calibri" w:cs="Arial"/>
          <w:color w:val="auto"/>
        </w:rPr>
        <w:t>τα</w:t>
      </w:r>
      <w:r w:rsidR="003E3FE3" w:rsidRPr="008B335C">
        <w:rPr>
          <w:rFonts w:ascii="Calibri" w:hAnsi="Calibri" w:cs="Arial"/>
          <w:color w:val="auto"/>
        </w:rPr>
        <w:t xml:space="preserve"> αιτήματα πληρωμής </w:t>
      </w:r>
      <w:r w:rsidR="00FF3073" w:rsidRPr="008B335C">
        <w:rPr>
          <w:rFonts w:ascii="Calibri" w:hAnsi="Calibri" w:cs="Arial"/>
          <w:color w:val="auto"/>
        </w:rPr>
        <w:t>τους είχαν λάθος ή</w:t>
      </w:r>
      <w:r w:rsidR="00296222" w:rsidRPr="008B335C">
        <w:rPr>
          <w:rFonts w:ascii="Calibri" w:hAnsi="Calibri" w:cs="Arial"/>
          <w:color w:val="auto"/>
        </w:rPr>
        <w:t xml:space="preserve"> ελλιπή στοιχεία</w:t>
      </w:r>
      <w:r w:rsidR="009861B7" w:rsidRPr="008B335C">
        <w:rPr>
          <w:rFonts w:ascii="Calibri" w:hAnsi="Calibri" w:cs="Arial"/>
          <w:color w:val="auto"/>
        </w:rPr>
        <w:t>.</w:t>
      </w:r>
    </w:p>
    <w:p w:rsidR="003E3FE3" w:rsidRPr="008B335C" w:rsidRDefault="003C07E5" w:rsidP="007C0336">
      <w:pPr>
        <w:spacing w:before="120" w:after="120"/>
        <w:jc w:val="both"/>
        <w:rPr>
          <w:rFonts w:ascii="Calibri" w:hAnsi="Calibri" w:cs="Arial"/>
          <w:color w:val="auto"/>
        </w:rPr>
      </w:pPr>
      <w:r>
        <w:rPr>
          <w:rFonts w:ascii="Calibri" w:hAnsi="Calibri" w:cs="Arial"/>
          <w:color w:val="auto"/>
        </w:rPr>
        <w:t>Το ΙΝΕΔΙΒΙΜ ανή</w:t>
      </w:r>
      <w:r w:rsidR="003E3FE3" w:rsidRPr="008B335C">
        <w:rPr>
          <w:rFonts w:ascii="Calibri" w:hAnsi="Calibri" w:cs="Arial"/>
          <w:color w:val="auto"/>
        </w:rPr>
        <w:t>ρτησε</w:t>
      </w:r>
      <w:bookmarkStart w:id="0" w:name="_GoBack"/>
      <w:bookmarkEnd w:id="0"/>
      <w:r w:rsidR="003E3FE3" w:rsidRPr="008B335C">
        <w:rPr>
          <w:rFonts w:ascii="Calibri" w:hAnsi="Calibri" w:cs="Arial"/>
          <w:color w:val="auto"/>
        </w:rPr>
        <w:t xml:space="preserve"> Συμβάσεις για τις 700 περιπτώσεις σωστών αιτημάτων πληρωμής από τις Επιτροπές.</w:t>
      </w:r>
      <w:r w:rsidR="008B335C">
        <w:rPr>
          <w:rFonts w:ascii="Calibri" w:hAnsi="Calibri" w:cs="Arial"/>
          <w:color w:val="auto"/>
        </w:rPr>
        <w:t xml:space="preserve"> </w:t>
      </w:r>
      <w:r w:rsidR="00FF3073" w:rsidRPr="008B335C">
        <w:rPr>
          <w:rFonts w:ascii="Calibri" w:hAnsi="Calibri" w:cs="Arial"/>
          <w:color w:val="auto"/>
        </w:rPr>
        <w:t>Από</w:t>
      </w:r>
      <w:r w:rsidR="003E3FE3" w:rsidRPr="008B335C">
        <w:rPr>
          <w:rFonts w:ascii="Calibri" w:hAnsi="Calibri" w:cs="Arial"/>
          <w:color w:val="auto"/>
        </w:rPr>
        <w:t xml:space="preserve"> τις Σχ.Επιτροπές που παρέλαβαν τις Συμβάσεις, δεν απέστειλαν ή απέστειλαν λάθος ή ελλιπή δικαιολογητικά, 109 Σχ.Επιτροπές μέχρι τις 19/12/18</w:t>
      </w:r>
      <w:r w:rsidR="00FF3073" w:rsidRPr="008B335C">
        <w:rPr>
          <w:rFonts w:ascii="Calibri" w:hAnsi="Calibri" w:cs="Arial"/>
          <w:color w:val="auto"/>
        </w:rPr>
        <w:t>.</w:t>
      </w:r>
    </w:p>
    <w:p w:rsidR="003E3FE3" w:rsidRPr="008B335C" w:rsidRDefault="00FF3073" w:rsidP="008B335C">
      <w:pPr>
        <w:spacing w:before="120" w:after="120"/>
        <w:jc w:val="both"/>
        <w:rPr>
          <w:rFonts w:ascii="Calibri" w:hAnsi="Calibri" w:cs="Arial"/>
          <w:color w:val="auto"/>
        </w:rPr>
      </w:pPr>
      <w:r w:rsidRPr="008B335C">
        <w:rPr>
          <w:rFonts w:ascii="Calibri" w:hAnsi="Calibri" w:cs="Arial"/>
          <w:color w:val="auto"/>
        </w:rPr>
        <w:t xml:space="preserve">Οι Υπηρεσίες του ΙΝΕΔΙΒΙΜ έχουν προβεί σε επανειλημμένες οχλήσεις προς τις Επιτροπές που δεν έχουν ολοκληρώσει σωστά τις απαραίτητες διαδικασίες. </w:t>
      </w:r>
      <w:r w:rsidR="003E3FE3" w:rsidRPr="008B335C">
        <w:rPr>
          <w:rFonts w:ascii="Calibri" w:hAnsi="Calibri" w:cs="Arial"/>
          <w:color w:val="auto"/>
        </w:rPr>
        <w:t xml:space="preserve">Όλες οι Επιτροπές που υπέβαλαν </w:t>
      </w:r>
      <w:r w:rsidR="003C07E5">
        <w:rPr>
          <w:rFonts w:ascii="Calibri" w:hAnsi="Calibri" w:cs="Arial"/>
          <w:color w:val="auto"/>
        </w:rPr>
        <w:t xml:space="preserve">ορθά </w:t>
      </w:r>
      <w:r w:rsidR="003E3FE3" w:rsidRPr="008B335C">
        <w:rPr>
          <w:rFonts w:ascii="Calibri" w:hAnsi="Calibri" w:cs="Arial"/>
          <w:color w:val="auto"/>
        </w:rPr>
        <w:t>τα δικαιολογητικά έχουν πληρωθεί ή</w:t>
      </w:r>
      <w:r w:rsidR="003C07E5">
        <w:rPr>
          <w:rFonts w:ascii="Calibri" w:hAnsi="Calibri" w:cs="Arial"/>
          <w:color w:val="auto"/>
        </w:rPr>
        <w:t xml:space="preserve"> θα πληρωθούν μέχρι τις 21/12/</w:t>
      </w:r>
      <w:r w:rsidR="003E3FE3" w:rsidRPr="008B335C">
        <w:rPr>
          <w:rFonts w:ascii="Calibri" w:hAnsi="Calibri" w:cs="Arial"/>
          <w:color w:val="auto"/>
        </w:rPr>
        <w:t>18. Αναφέρεται ενδεικτικά ότι μέχρι τις 19/12</w:t>
      </w:r>
      <w:r w:rsidRPr="008B335C">
        <w:rPr>
          <w:rFonts w:ascii="Calibri" w:hAnsi="Calibri" w:cs="Arial"/>
          <w:color w:val="auto"/>
        </w:rPr>
        <w:t>/18</w:t>
      </w:r>
      <w:r w:rsidR="003E3FE3" w:rsidRPr="008B335C">
        <w:rPr>
          <w:rFonts w:ascii="Calibri" w:hAnsi="Calibri" w:cs="Arial"/>
          <w:color w:val="auto"/>
        </w:rPr>
        <w:t xml:space="preserve"> έχει καταβάλει το ΙΝΕΔΙΒΙΜ το σύνολο </w:t>
      </w:r>
      <w:r w:rsidRPr="008B335C">
        <w:rPr>
          <w:rFonts w:ascii="Calibri" w:hAnsi="Calibri" w:cs="Arial"/>
          <w:color w:val="auto"/>
        </w:rPr>
        <w:t>των 16.483.497,15 ευρώ σε 585 Επιτροπές. Επίσης αναφέρεται</w:t>
      </w:r>
      <w:r w:rsidR="008B335C">
        <w:rPr>
          <w:rFonts w:ascii="Calibri" w:hAnsi="Calibri" w:cs="Arial"/>
          <w:color w:val="auto"/>
        </w:rPr>
        <w:t xml:space="preserve"> ότι ο φορέας</w:t>
      </w:r>
      <w:r w:rsidRPr="008B335C">
        <w:rPr>
          <w:rFonts w:ascii="Calibri" w:hAnsi="Calibri" w:cs="Arial"/>
          <w:color w:val="auto"/>
        </w:rPr>
        <w:t xml:space="preserve"> έχει τη ρευστότητα να αποπληρώσει το σύνολο των Σχολικών Επιτροπών εφόσον ακολουθηθεί η ορθή διαδικασία.</w:t>
      </w:r>
    </w:p>
    <w:p w:rsidR="00A661BA" w:rsidRPr="008B335C" w:rsidRDefault="00E166C7" w:rsidP="00296222">
      <w:pPr>
        <w:spacing w:before="120" w:after="120"/>
        <w:jc w:val="both"/>
        <w:rPr>
          <w:rFonts w:asciiTheme="minorHAnsi" w:hAnsiTheme="minorHAnsi" w:cstheme="minorHAnsi"/>
          <w:color w:val="auto"/>
        </w:rPr>
      </w:pPr>
      <w:r w:rsidRPr="008B335C">
        <w:rPr>
          <w:rFonts w:ascii="Calibri" w:hAnsi="Calibri" w:cs="Arial"/>
          <w:color w:val="auto"/>
        </w:rPr>
        <w:t>Σ</w:t>
      </w:r>
      <w:r w:rsidR="006E1EC4" w:rsidRPr="008B335C">
        <w:rPr>
          <w:rFonts w:ascii="Calibri" w:hAnsi="Calibri" w:cs="Arial"/>
          <w:color w:val="auto"/>
        </w:rPr>
        <w:t>υνεχίζεται</w:t>
      </w:r>
      <w:r w:rsidR="00F7512E" w:rsidRPr="008B335C">
        <w:rPr>
          <w:rFonts w:ascii="Calibri" w:hAnsi="Calibri" w:cs="Arial"/>
          <w:color w:val="auto"/>
        </w:rPr>
        <w:t xml:space="preserve"> </w:t>
      </w:r>
      <w:r w:rsidR="00BE5026" w:rsidRPr="008B335C">
        <w:rPr>
          <w:rFonts w:ascii="Calibri" w:hAnsi="Calibri" w:cs="Arial"/>
          <w:color w:val="auto"/>
        </w:rPr>
        <w:t>με εντατικούς ρυθμούς</w:t>
      </w:r>
      <w:r w:rsidR="000035DD" w:rsidRPr="008B335C">
        <w:rPr>
          <w:rFonts w:ascii="Calibri" w:hAnsi="Calibri" w:cs="Arial"/>
          <w:color w:val="auto"/>
        </w:rPr>
        <w:t xml:space="preserve"> </w:t>
      </w:r>
      <w:r w:rsidR="00F7512E" w:rsidRPr="008B335C">
        <w:rPr>
          <w:rFonts w:ascii="Calibri" w:hAnsi="Calibri" w:cs="Arial"/>
          <w:color w:val="auto"/>
        </w:rPr>
        <w:t>η εξόφληση</w:t>
      </w:r>
      <w:r w:rsidR="00BE5026" w:rsidRPr="008B335C">
        <w:rPr>
          <w:rFonts w:ascii="Calibri" w:hAnsi="Calibri" w:cs="Arial"/>
          <w:color w:val="auto"/>
        </w:rPr>
        <w:t xml:space="preserve"> </w:t>
      </w:r>
      <w:r w:rsidR="00587301" w:rsidRPr="008B335C">
        <w:rPr>
          <w:rFonts w:ascii="Calibri" w:hAnsi="Calibri" w:cs="Arial"/>
          <w:color w:val="auto"/>
        </w:rPr>
        <w:t xml:space="preserve">των υπολοίπων </w:t>
      </w:r>
      <w:r w:rsidR="003C07E5">
        <w:rPr>
          <w:rFonts w:ascii="Calibri" w:hAnsi="Calibri" w:cs="Arial"/>
          <w:color w:val="auto"/>
        </w:rPr>
        <w:t xml:space="preserve">και  </w:t>
      </w:r>
      <w:r w:rsidR="00587301" w:rsidRPr="008B335C">
        <w:rPr>
          <w:rFonts w:ascii="Calibri" w:hAnsi="Calibri" w:cs="Arial"/>
          <w:color w:val="auto"/>
        </w:rPr>
        <w:t xml:space="preserve">οι </w:t>
      </w:r>
      <w:r w:rsidR="0088372F" w:rsidRPr="008B335C">
        <w:rPr>
          <w:rFonts w:ascii="Calibri" w:hAnsi="Calibri" w:cs="Arial"/>
          <w:color w:val="auto"/>
        </w:rPr>
        <w:t>ενδιαφερόμεν</w:t>
      </w:r>
      <w:r w:rsidR="00BA6514" w:rsidRPr="008B335C">
        <w:rPr>
          <w:rFonts w:ascii="Calibri" w:hAnsi="Calibri" w:cs="Arial"/>
          <w:color w:val="auto"/>
        </w:rPr>
        <w:t xml:space="preserve">οι </w:t>
      </w:r>
      <w:r w:rsidR="00EB3B13" w:rsidRPr="008B335C">
        <w:rPr>
          <w:rFonts w:asciiTheme="minorHAnsi" w:hAnsiTheme="minorHAnsi" w:cstheme="minorHAnsi"/>
          <w:color w:val="202020"/>
        </w:rPr>
        <w:t>μπορούν να</w:t>
      </w:r>
      <w:r w:rsidR="00BE5026" w:rsidRPr="008B335C">
        <w:rPr>
          <w:rFonts w:asciiTheme="minorHAnsi" w:hAnsiTheme="minorHAnsi" w:cstheme="minorHAnsi"/>
          <w:color w:val="202020"/>
        </w:rPr>
        <w:t xml:space="preserve"> πληροφορούνται</w:t>
      </w:r>
      <w:r w:rsidR="006E1EC4" w:rsidRPr="008B335C">
        <w:rPr>
          <w:rFonts w:asciiTheme="minorHAnsi" w:hAnsiTheme="minorHAnsi" w:cstheme="minorHAnsi"/>
          <w:color w:val="202020"/>
        </w:rPr>
        <w:t xml:space="preserve"> </w:t>
      </w:r>
      <w:r w:rsidR="00BE5026" w:rsidRPr="008B335C">
        <w:rPr>
          <w:rFonts w:asciiTheme="minorHAnsi" w:hAnsiTheme="minorHAnsi" w:cstheme="minorHAnsi"/>
          <w:color w:val="202020"/>
        </w:rPr>
        <w:t xml:space="preserve">σχετικά με τη ροή χρηματοδότησης </w:t>
      </w:r>
      <w:r w:rsidR="006E1EC4" w:rsidRPr="008B335C">
        <w:rPr>
          <w:rFonts w:asciiTheme="minorHAnsi" w:hAnsiTheme="minorHAnsi" w:cstheme="minorHAnsi"/>
          <w:color w:val="202020"/>
        </w:rPr>
        <w:t xml:space="preserve">από </w:t>
      </w:r>
      <w:r w:rsidR="00BE5026" w:rsidRPr="008B335C">
        <w:rPr>
          <w:rFonts w:asciiTheme="minorHAnsi" w:hAnsiTheme="minorHAnsi" w:cstheme="minorHAnsi"/>
          <w:color w:val="202020"/>
        </w:rPr>
        <w:t xml:space="preserve"> </w:t>
      </w:r>
      <w:r w:rsidR="0088372F" w:rsidRPr="008B335C">
        <w:rPr>
          <w:rFonts w:asciiTheme="minorHAnsi" w:hAnsiTheme="minorHAnsi" w:cstheme="minorHAnsi"/>
          <w:color w:val="202020"/>
        </w:rPr>
        <w:t xml:space="preserve">το </w:t>
      </w:r>
      <w:r w:rsidR="006E1EC4" w:rsidRPr="008B335C">
        <w:rPr>
          <w:rFonts w:asciiTheme="minorHAnsi" w:hAnsiTheme="minorHAnsi" w:cstheme="minorHAnsi"/>
          <w:color w:val="202020"/>
        </w:rPr>
        <w:t xml:space="preserve">Λογιστήριο </w:t>
      </w:r>
      <w:r w:rsidR="0088372F" w:rsidRPr="008B335C">
        <w:rPr>
          <w:rFonts w:asciiTheme="minorHAnsi" w:hAnsiTheme="minorHAnsi" w:cstheme="minorHAnsi"/>
          <w:color w:val="202020"/>
        </w:rPr>
        <w:t>στη γραμμή</w:t>
      </w:r>
      <w:r w:rsidR="00D0004E" w:rsidRPr="008B335C">
        <w:rPr>
          <w:rFonts w:asciiTheme="minorHAnsi" w:hAnsiTheme="minorHAnsi" w:cstheme="minorHAnsi"/>
          <w:color w:val="202020"/>
        </w:rPr>
        <w:t xml:space="preserve"> </w:t>
      </w:r>
      <w:r w:rsidR="006E1EC4" w:rsidRPr="008B335C">
        <w:rPr>
          <w:rFonts w:asciiTheme="minorHAnsi" w:hAnsiTheme="minorHAnsi" w:cstheme="minorHAnsi"/>
          <w:color w:val="202020"/>
        </w:rPr>
        <w:t xml:space="preserve">2131314588 </w:t>
      </w:r>
      <w:r w:rsidR="00D0004E" w:rsidRPr="008B335C">
        <w:rPr>
          <w:rFonts w:asciiTheme="minorHAnsi" w:hAnsiTheme="minorHAnsi" w:cstheme="minorHAnsi"/>
          <w:color w:val="202020"/>
        </w:rPr>
        <w:t xml:space="preserve">και </w:t>
      </w:r>
      <w:r w:rsidR="00BE5026" w:rsidRPr="008B335C">
        <w:rPr>
          <w:rFonts w:asciiTheme="minorHAnsi" w:hAnsiTheme="minorHAnsi" w:cstheme="minorHAnsi"/>
          <w:color w:val="202020"/>
        </w:rPr>
        <w:t xml:space="preserve">2131314671 </w:t>
      </w:r>
      <w:r w:rsidR="00F7512E" w:rsidRPr="008B335C">
        <w:rPr>
          <w:rFonts w:asciiTheme="minorHAnsi" w:hAnsiTheme="minorHAnsi" w:cstheme="minorHAnsi"/>
          <w:color w:val="202020"/>
        </w:rPr>
        <w:t>για τη διοικητική υποστήριξη</w:t>
      </w:r>
      <w:r w:rsidR="00FF3073" w:rsidRPr="008B335C">
        <w:rPr>
          <w:rFonts w:asciiTheme="minorHAnsi" w:hAnsiTheme="minorHAnsi" w:cstheme="minorHAnsi"/>
          <w:color w:val="202020"/>
        </w:rPr>
        <w:t>.</w:t>
      </w:r>
    </w:p>
    <w:p w:rsidR="00A661BA" w:rsidRPr="008B335C" w:rsidRDefault="00A661BA" w:rsidP="00A661BA">
      <w:pPr>
        <w:rPr>
          <w:rFonts w:asciiTheme="minorHAnsi" w:hAnsiTheme="minorHAnsi" w:cstheme="minorHAnsi"/>
        </w:rPr>
      </w:pPr>
    </w:p>
    <w:p w:rsidR="00A661BA" w:rsidRPr="008B335C" w:rsidRDefault="00A661BA" w:rsidP="00A661BA">
      <w:pPr>
        <w:rPr>
          <w:rFonts w:asciiTheme="minorHAnsi" w:hAnsiTheme="minorHAnsi" w:cstheme="minorHAnsi"/>
        </w:rPr>
      </w:pPr>
    </w:p>
    <w:p w:rsidR="004F6407" w:rsidRPr="008B335C" w:rsidRDefault="004F6407" w:rsidP="00A661BA">
      <w:pPr>
        <w:rPr>
          <w:rFonts w:asciiTheme="minorHAnsi" w:hAnsiTheme="minorHAnsi" w:cstheme="minorHAnsi"/>
        </w:rPr>
      </w:pPr>
    </w:p>
    <w:sectPr w:rsidR="004F6407" w:rsidRPr="008B335C" w:rsidSect="002148D7">
      <w:footerReference w:type="default" r:id="rId9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47D" w:rsidRDefault="00DC047D" w:rsidP="001343B8">
      <w:pPr>
        <w:spacing w:line="240" w:lineRule="auto"/>
      </w:pPr>
      <w:r>
        <w:separator/>
      </w:r>
    </w:p>
  </w:endnote>
  <w:endnote w:type="continuationSeparator" w:id="0">
    <w:p w:rsidR="00DC047D" w:rsidRDefault="00DC047D" w:rsidP="00134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92" w:rsidRDefault="00543D92" w:rsidP="00543D92">
    <w:pPr>
      <w:spacing w:before="120" w:after="120"/>
      <w:jc w:val="center"/>
      <w:rPr>
        <w:rFonts w:asciiTheme="minorHAnsi" w:hAnsiTheme="minorHAnsi" w:cstheme="minorHAnsi"/>
        <w:color w:val="auto"/>
        <w:sz w:val="24"/>
        <w:szCs w:val="24"/>
      </w:rPr>
    </w:pPr>
    <w:r>
      <w:rPr>
        <w:rFonts w:asciiTheme="minorHAnsi" w:hAnsiTheme="minorHAnsi" w:cstheme="minorHAnsi"/>
        <w:color w:val="auto"/>
        <w:sz w:val="24"/>
        <w:szCs w:val="24"/>
      </w:rPr>
      <w:t>Ηλεκτρονικό</w:t>
    </w:r>
    <w:r w:rsidRPr="0088372F">
      <w:rPr>
        <w:rFonts w:asciiTheme="minorHAnsi" w:hAnsiTheme="minorHAnsi" w:cstheme="minorHAnsi"/>
        <w:color w:val="auto"/>
        <w:sz w:val="24"/>
        <w:szCs w:val="24"/>
      </w:rPr>
      <w:t xml:space="preserve"> </w:t>
    </w:r>
    <w:r>
      <w:rPr>
        <w:rFonts w:asciiTheme="minorHAnsi" w:hAnsiTheme="minorHAnsi" w:cstheme="minorHAnsi"/>
        <w:color w:val="auto"/>
        <w:sz w:val="24"/>
        <w:szCs w:val="24"/>
      </w:rPr>
      <w:t>τ</w:t>
    </w:r>
    <w:r w:rsidRPr="0088372F">
      <w:rPr>
        <w:rFonts w:asciiTheme="minorHAnsi" w:hAnsiTheme="minorHAnsi" w:cstheme="minorHAnsi"/>
        <w:color w:val="auto"/>
        <w:sz w:val="24"/>
        <w:szCs w:val="24"/>
      </w:rPr>
      <w:t>αχυδρομείο</w:t>
    </w:r>
  </w:p>
  <w:p w:rsidR="00543D92" w:rsidRPr="00543D92" w:rsidRDefault="00543D92" w:rsidP="00543D92">
    <w:pPr>
      <w:spacing w:before="120" w:after="120"/>
      <w:jc w:val="center"/>
      <w:rPr>
        <w:rFonts w:asciiTheme="minorHAnsi" w:hAnsiTheme="minorHAnsi" w:cstheme="minorHAnsi"/>
        <w:color w:val="0070C0"/>
        <w:sz w:val="24"/>
        <w:szCs w:val="24"/>
      </w:rPr>
    </w:pPr>
    <w:r w:rsidRPr="00543D92">
      <w:rPr>
        <w:rFonts w:asciiTheme="minorHAnsi" w:hAnsiTheme="minorHAnsi" w:cstheme="minorHAnsi"/>
        <w:color w:val="0070C0"/>
        <w:sz w:val="24"/>
        <w:szCs w:val="24"/>
      </w:rPr>
      <w:t> </w:t>
    </w:r>
    <w:hyperlink r:id="rId1" w:history="1">
      <w:r w:rsidRPr="00543D92">
        <w:rPr>
          <w:rStyle w:val="-"/>
          <w:rFonts w:asciiTheme="minorHAnsi" w:hAnsiTheme="minorHAnsi" w:cstheme="minorHAnsi"/>
          <w:color w:val="0070C0"/>
          <w:sz w:val="24"/>
          <w:szCs w:val="24"/>
          <w:bdr w:val="none" w:sz="0" w:space="0" w:color="auto" w:frame="1"/>
        </w:rPr>
        <w:t>sxolikesepitropes@inedivim.gr</w:t>
      </w:r>
    </w:hyperlink>
  </w:p>
  <w:p w:rsidR="00543D92" w:rsidRDefault="00543D92" w:rsidP="00543D92">
    <w:pPr>
      <w:spacing w:before="120" w:after="120"/>
      <w:jc w:val="center"/>
      <w:rPr>
        <w:rFonts w:asciiTheme="minorHAnsi" w:hAnsiTheme="minorHAnsi" w:cstheme="minorHAnsi"/>
        <w:color w:val="auto"/>
        <w:sz w:val="24"/>
        <w:szCs w:val="24"/>
      </w:rPr>
    </w:pPr>
  </w:p>
  <w:p w:rsidR="00543D92" w:rsidRDefault="00543D92" w:rsidP="00543D92">
    <w:pPr>
      <w:spacing w:before="120" w:after="120"/>
      <w:jc w:val="center"/>
      <w:rPr>
        <w:rFonts w:asciiTheme="minorHAnsi" w:hAnsiTheme="minorHAnsi" w:cstheme="minorHAnsi"/>
        <w:color w:val="auto"/>
        <w:sz w:val="24"/>
        <w:szCs w:val="24"/>
      </w:rPr>
    </w:pPr>
    <w:r w:rsidRPr="0088372F">
      <w:rPr>
        <w:rFonts w:asciiTheme="minorHAnsi" w:hAnsiTheme="minorHAnsi" w:cstheme="minorHAnsi"/>
        <w:color w:val="auto"/>
        <w:sz w:val="24"/>
        <w:szCs w:val="24"/>
      </w:rPr>
      <w:t>Ιστοχώρος</w:t>
    </w:r>
  </w:p>
  <w:p w:rsidR="00543D92" w:rsidRPr="00543D92" w:rsidRDefault="00543D92" w:rsidP="00543D92">
    <w:pPr>
      <w:spacing w:before="120" w:after="120"/>
      <w:jc w:val="center"/>
      <w:rPr>
        <w:rFonts w:asciiTheme="minorHAnsi" w:hAnsiTheme="minorHAnsi" w:cstheme="minorHAnsi"/>
        <w:b/>
        <w:color w:val="0070C0"/>
        <w:sz w:val="24"/>
        <w:szCs w:val="24"/>
      </w:rPr>
    </w:pPr>
    <w:r w:rsidRPr="00543D92">
      <w:rPr>
        <w:rFonts w:asciiTheme="minorHAnsi" w:hAnsiTheme="minorHAnsi" w:cstheme="minorHAnsi"/>
        <w:color w:val="0070C0"/>
        <w:sz w:val="24"/>
        <w:szCs w:val="24"/>
      </w:rPr>
      <w:t xml:space="preserve"> </w:t>
    </w:r>
    <w:hyperlink r:id="rId2" w:history="1">
      <w:r w:rsidRPr="00543D92">
        <w:rPr>
          <w:rStyle w:val="-"/>
          <w:rFonts w:asciiTheme="minorHAnsi" w:hAnsiTheme="minorHAnsi" w:cstheme="minorHAnsi"/>
          <w:b/>
          <w:color w:val="0070C0"/>
          <w:sz w:val="24"/>
          <w:szCs w:val="24"/>
          <w:u w:val="none"/>
          <w:bdr w:val="none" w:sz="0" w:space="0" w:color="auto" w:frame="1"/>
        </w:rPr>
        <w:t>http://www.inedivim.gr/sxolikesepitropes</w:t>
      </w:r>
    </w:hyperlink>
  </w:p>
  <w:p w:rsidR="001343B8" w:rsidRDefault="001343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47D" w:rsidRDefault="00DC047D" w:rsidP="001343B8">
      <w:pPr>
        <w:spacing w:line="240" w:lineRule="auto"/>
      </w:pPr>
      <w:r>
        <w:separator/>
      </w:r>
    </w:p>
  </w:footnote>
  <w:footnote w:type="continuationSeparator" w:id="0">
    <w:p w:rsidR="00DC047D" w:rsidRDefault="00DC047D" w:rsidP="001343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3228"/>
    <w:multiLevelType w:val="hybridMultilevel"/>
    <w:tmpl w:val="BA1416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3">
      <w:start w:val="1"/>
      <w:numFmt w:val="upperRoman"/>
      <w:lvlText w:val="%2."/>
      <w:lvlJc w:val="right"/>
      <w:pPr>
        <w:ind w:left="36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72F8E"/>
    <w:multiLevelType w:val="hybridMultilevel"/>
    <w:tmpl w:val="434C23DC"/>
    <w:lvl w:ilvl="0" w:tplc="F86CD0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06E89"/>
    <w:multiLevelType w:val="hybridMultilevel"/>
    <w:tmpl w:val="97923BC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543D0E"/>
    <w:multiLevelType w:val="hybridMultilevel"/>
    <w:tmpl w:val="AF1424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1F6493"/>
    <w:multiLevelType w:val="hybridMultilevel"/>
    <w:tmpl w:val="2FECEF9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733842"/>
    <w:multiLevelType w:val="hybridMultilevel"/>
    <w:tmpl w:val="D804AA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C1AF5"/>
    <w:multiLevelType w:val="hybridMultilevel"/>
    <w:tmpl w:val="CFF464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BC6480"/>
    <w:multiLevelType w:val="hybridMultilevel"/>
    <w:tmpl w:val="A17A663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61579E"/>
    <w:multiLevelType w:val="hybridMultilevel"/>
    <w:tmpl w:val="0E0893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2907551"/>
    <w:multiLevelType w:val="hybridMultilevel"/>
    <w:tmpl w:val="E8081C8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50F58"/>
    <w:multiLevelType w:val="hybridMultilevel"/>
    <w:tmpl w:val="CA9E9F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C72C39"/>
    <w:multiLevelType w:val="hybridMultilevel"/>
    <w:tmpl w:val="18DAC64E"/>
    <w:lvl w:ilvl="0" w:tplc="89004D7C">
      <w:numFmt w:val="bullet"/>
      <w:lvlText w:val="-"/>
      <w:lvlJc w:val="left"/>
      <w:pPr>
        <w:ind w:left="360" w:hanging="360"/>
      </w:pPr>
      <w:rPr>
        <w:rFonts w:ascii="Ubuntu" w:eastAsiaTheme="minorHAnsi" w:hAnsi="Ubuntu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FF39B0"/>
    <w:multiLevelType w:val="hybridMultilevel"/>
    <w:tmpl w:val="4FDAC4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41E5C"/>
    <w:multiLevelType w:val="hybridMultilevel"/>
    <w:tmpl w:val="B110685A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B553807"/>
    <w:multiLevelType w:val="hybridMultilevel"/>
    <w:tmpl w:val="66EE3C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A66B4"/>
    <w:multiLevelType w:val="hybridMultilevel"/>
    <w:tmpl w:val="DA6C1D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213C56"/>
    <w:multiLevelType w:val="hybridMultilevel"/>
    <w:tmpl w:val="50761728"/>
    <w:lvl w:ilvl="0" w:tplc="5B44B4DE">
      <w:numFmt w:val="bullet"/>
      <w:lvlText w:val="-"/>
      <w:lvlJc w:val="left"/>
      <w:pPr>
        <w:ind w:left="720" w:hanging="360"/>
      </w:pPr>
      <w:rPr>
        <w:rFonts w:ascii="Ubuntu" w:eastAsiaTheme="minorHAnsi" w:hAnsi="Ubuntu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7140A"/>
    <w:multiLevelType w:val="hybridMultilevel"/>
    <w:tmpl w:val="01A097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C6CEE"/>
    <w:multiLevelType w:val="hybridMultilevel"/>
    <w:tmpl w:val="810622C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0"/>
  </w:num>
  <w:num w:numId="8">
    <w:abstractNumId w:val="2"/>
  </w:num>
  <w:num w:numId="9">
    <w:abstractNumId w:val="6"/>
  </w:num>
  <w:num w:numId="10">
    <w:abstractNumId w:val="11"/>
  </w:num>
  <w:num w:numId="11">
    <w:abstractNumId w:val="16"/>
  </w:num>
  <w:num w:numId="12">
    <w:abstractNumId w:val="7"/>
  </w:num>
  <w:num w:numId="13">
    <w:abstractNumId w:val="18"/>
  </w:num>
  <w:num w:numId="14">
    <w:abstractNumId w:val="14"/>
  </w:num>
  <w:num w:numId="15">
    <w:abstractNumId w:val="1"/>
  </w:num>
  <w:num w:numId="16">
    <w:abstractNumId w:val="3"/>
  </w:num>
  <w:num w:numId="17">
    <w:abstractNumId w:val="17"/>
  </w:num>
  <w:num w:numId="18">
    <w:abstractNumId w:val="12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035DD"/>
    <w:rsid w:val="00004A89"/>
    <w:rsid w:val="00035CE6"/>
    <w:rsid w:val="00043AD0"/>
    <w:rsid w:val="00046ABF"/>
    <w:rsid w:val="00060BA9"/>
    <w:rsid w:val="00073756"/>
    <w:rsid w:val="000750AA"/>
    <w:rsid w:val="000775F9"/>
    <w:rsid w:val="00091EC7"/>
    <w:rsid w:val="00097DDD"/>
    <w:rsid w:val="000E21C9"/>
    <w:rsid w:val="000E4BEA"/>
    <w:rsid w:val="000E7F87"/>
    <w:rsid w:val="00103197"/>
    <w:rsid w:val="0011745F"/>
    <w:rsid w:val="00120404"/>
    <w:rsid w:val="0012095E"/>
    <w:rsid w:val="001321C4"/>
    <w:rsid w:val="001343B8"/>
    <w:rsid w:val="00137C7C"/>
    <w:rsid w:val="00145D72"/>
    <w:rsid w:val="001462FD"/>
    <w:rsid w:val="00174A8C"/>
    <w:rsid w:val="00180288"/>
    <w:rsid w:val="001859D1"/>
    <w:rsid w:val="00186793"/>
    <w:rsid w:val="00193762"/>
    <w:rsid w:val="001D2EE3"/>
    <w:rsid w:val="001F7C47"/>
    <w:rsid w:val="002148D7"/>
    <w:rsid w:val="002258FB"/>
    <w:rsid w:val="00225CB4"/>
    <w:rsid w:val="0023235D"/>
    <w:rsid w:val="00237FF0"/>
    <w:rsid w:val="002410BF"/>
    <w:rsid w:val="0025454D"/>
    <w:rsid w:val="002700A0"/>
    <w:rsid w:val="002777E7"/>
    <w:rsid w:val="002802AA"/>
    <w:rsid w:val="00290B99"/>
    <w:rsid w:val="00296222"/>
    <w:rsid w:val="002B298E"/>
    <w:rsid w:val="002C02BE"/>
    <w:rsid w:val="002E7F85"/>
    <w:rsid w:val="002F2B66"/>
    <w:rsid w:val="00306E54"/>
    <w:rsid w:val="00322C7E"/>
    <w:rsid w:val="00332CCC"/>
    <w:rsid w:val="003337BD"/>
    <w:rsid w:val="00341204"/>
    <w:rsid w:val="00372AF6"/>
    <w:rsid w:val="00373438"/>
    <w:rsid w:val="003B7294"/>
    <w:rsid w:val="003C07E5"/>
    <w:rsid w:val="003C6586"/>
    <w:rsid w:val="003E1FA4"/>
    <w:rsid w:val="003E3FE3"/>
    <w:rsid w:val="003E6D36"/>
    <w:rsid w:val="003F3F83"/>
    <w:rsid w:val="00405CCF"/>
    <w:rsid w:val="00432D3E"/>
    <w:rsid w:val="00433B81"/>
    <w:rsid w:val="00440375"/>
    <w:rsid w:val="00451C3B"/>
    <w:rsid w:val="00460F71"/>
    <w:rsid w:val="00461AD6"/>
    <w:rsid w:val="00467707"/>
    <w:rsid w:val="00471710"/>
    <w:rsid w:val="00475785"/>
    <w:rsid w:val="00477651"/>
    <w:rsid w:val="00484846"/>
    <w:rsid w:val="00490934"/>
    <w:rsid w:val="004E5014"/>
    <w:rsid w:val="004F6407"/>
    <w:rsid w:val="00516CB5"/>
    <w:rsid w:val="00532B0A"/>
    <w:rsid w:val="00543D92"/>
    <w:rsid w:val="00587301"/>
    <w:rsid w:val="005B6C6C"/>
    <w:rsid w:val="005E260C"/>
    <w:rsid w:val="005E78E9"/>
    <w:rsid w:val="00602D7F"/>
    <w:rsid w:val="006105FC"/>
    <w:rsid w:val="006232EC"/>
    <w:rsid w:val="00646E22"/>
    <w:rsid w:val="00653539"/>
    <w:rsid w:val="00663D74"/>
    <w:rsid w:val="00682B5B"/>
    <w:rsid w:val="006866EA"/>
    <w:rsid w:val="006A4067"/>
    <w:rsid w:val="006A5917"/>
    <w:rsid w:val="006A6EAA"/>
    <w:rsid w:val="006B2DAA"/>
    <w:rsid w:val="006E1EC4"/>
    <w:rsid w:val="006F2505"/>
    <w:rsid w:val="0070341A"/>
    <w:rsid w:val="00705EF1"/>
    <w:rsid w:val="0072530E"/>
    <w:rsid w:val="00752919"/>
    <w:rsid w:val="00757C33"/>
    <w:rsid w:val="00763D03"/>
    <w:rsid w:val="007705AA"/>
    <w:rsid w:val="007729CB"/>
    <w:rsid w:val="00785056"/>
    <w:rsid w:val="0079154A"/>
    <w:rsid w:val="007C0336"/>
    <w:rsid w:val="007D5ACE"/>
    <w:rsid w:val="007E531C"/>
    <w:rsid w:val="007F0C98"/>
    <w:rsid w:val="00831205"/>
    <w:rsid w:val="00851151"/>
    <w:rsid w:val="00851FFA"/>
    <w:rsid w:val="00872565"/>
    <w:rsid w:val="008764E9"/>
    <w:rsid w:val="00881641"/>
    <w:rsid w:val="0088372F"/>
    <w:rsid w:val="00884ED7"/>
    <w:rsid w:val="00896A84"/>
    <w:rsid w:val="008B06D0"/>
    <w:rsid w:val="008B335C"/>
    <w:rsid w:val="008C4FD8"/>
    <w:rsid w:val="008C6AE0"/>
    <w:rsid w:val="008C7B4A"/>
    <w:rsid w:val="008E3DDE"/>
    <w:rsid w:val="008F690A"/>
    <w:rsid w:val="009043B4"/>
    <w:rsid w:val="00926914"/>
    <w:rsid w:val="009318FB"/>
    <w:rsid w:val="00941532"/>
    <w:rsid w:val="0094719E"/>
    <w:rsid w:val="00951791"/>
    <w:rsid w:val="009861B7"/>
    <w:rsid w:val="009D65DC"/>
    <w:rsid w:val="009D7C77"/>
    <w:rsid w:val="009F03F3"/>
    <w:rsid w:val="009F2488"/>
    <w:rsid w:val="009F5135"/>
    <w:rsid w:val="009F5343"/>
    <w:rsid w:val="00A22821"/>
    <w:rsid w:val="00A2471F"/>
    <w:rsid w:val="00A26DDD"/>
    <w:rsid w:val="00A661BA"/>
    <w:rsid w:val="00A96B94"/>
    <w:rsid w:val="00AB0448"/>
    <w:rsid w:val="00AD37D0"/>
    <w:rsid w:val="00AD78AC"/>
    <w:rsid w:val="00B2234F"/>
    <w:rsid w:val="00B45E83"/>
    <w:rsid w:val="00B45EC5"/>
    <w:rsid w:val="00B6440A"/>
    <w:rsid w:val="00B860CD"/>
    <w:rsid w:val="00B8790F"/>
    <w:rsid w:val="00B948E0"/>
    <w:rsid w:val="00BA281A"/>
    <w:rsid w:val="00BA6514"/>
    <w:rsid w:val="00BB1063"/>
    <w:rsid w:val="00BC2B91"/>
    <w:rsid w:val="00BD2B35"/>
    <w:rsid w:val="00BD7AC6"/>
    <w:rsid w:val="00BE5026"/>
    <w:rsid w:val="00BF212B"/>
    <w:rsid w:val="00BF41E0"/>
    <w:rsid w:val="00C315A0"/>
    <w:rsid w:val="00C3381D"/>
    <w:rsid w:val="00C42C8A"/>
    <w:rsid w:val="00C50B89"/>
    <w:rsid w:val="00C50DB3"/>
    <w:rsid w:val="00C83237"/>
    <w:rsid w:val="00C909CE"/>
    <w:rsid w:val="00CA1D2D"/>
    <w:rsid w:val="00CA3DA5"/>
    <w:rsid w:val="00CC3B72"/>
    <w:rsid w:val="00CC48B8"/>
    <w:rsid w:val="00CD5DB5"/>
    <w:rsid w:val="00D0004E"/>
    <w:rsid w:val="00D050B3"/>
    <w:rsid w:val="00D24932"/>
    <w:rsid w:val="00D472C4"/>
    <w:rsid w:val="00D52BEF"/>
    <w:rsid w:val="00D765F8"/>
    <w:rsid w:val="00D926F0"/>
    <w:rsid w:val="00DA060F"/>
    <w:rsid w:val="00DA14AE"/>
    <w:rsid w:val="00DB0CEE"/>
    <w:rsid w:val="00DC047D"/>
    <w:rsid w:val="00DC3E82"/>
    <w:rsid w:val="00DC454E"/>
    <w:rsid w:val="00DD0A70"/>
    <w:rsid w:val="00DD43B1"/>
    <w:rsid w:val="00DD5A15"/>
    <w:rsid w:val="00DE60C4"/>
    <w:rsid w:val="00E166C7"/>
    <w:rsid w:val="00E1740A"/>
    <w:rsid w:val="00E17A56"/>
    <w:rsid w:val="00E27D6B"/>
    <w:rsid w:val="00E44B6C"/>
    <w:rsid w:val="00E97588"/>
    <w:rsid w:val="00EA7785"/>
    <w:rsid w:val="00EB3B13"/>
    <w:rsid w:val="00EB53A8"/>
    <w:rsid w:val="00EC2FBC"/>
    <w:rsid w:val="00ED2DB6"/>
    <w:rsid w:val="00EE65D5"/>
    <w:rsid w:val="00EF1FC9"/>
    <w:rsid w:val="00F1548D"/>
    <w:rsid w:val="00F1669F"/>
    <w:rsid w:val="00F2046A"/>
    <w:rsid w:val="00F22A03"/>
    <w:rsid w:val="00F23247"/>
    <w:rsid w:val="00F35CDB"/>
    <w:rsid w:val="00F5105F"/>
    <w:rsid w:val="00F65AB3"/>
    <w:rsid w:val="00F7512E"/>
    <w:rsid w:val="00F82C76"/>
    <w:rsid w:val="00F860AD"/>
    <w:rsid w:val="00FC341A"/>
    <w:rsid w:val="00FE5EF7"/>
    <w:rsid w:val="00FF3073"/>
    <w:rsid w:val="00FF3883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F71B1C-2937-4AA1-8FE3-5D1748E8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FF6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84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4ED7"/>
    <w:rPr>
      <w:rFonts w:ascii="Tahoma" w:hAnsi="Tahoma" w:cs="Tahoma"/>
      <w:color w:val="002060"/>
      <w:sz w:val="16"/>
      <w:szCs w:val="16"/>
    </w:rPr>
  </w:style>
  <w:style w:type="paragraph" w:styleId="a5">
    <w:name w:val="List Paragraph"/>
    <w:basedOn w:val="a"/>
    <w:uiPriority w:val="34"/>
    <w:qFormat/>
    <w:rsid w:val="001343B8"/>
    <w:pPr>
      <w:spacing w:after="160" w:line="259" w:lineRule="auto"/>
      <w:ind w:left="720"/>
      <w:contextualSpacing/>
    </w:pPr>
    <w:rPr>
      <w:rFonts w:asciiTheme="minorHAnsi" w:hAnsiTheme="minorHAnsi"/>
      <w:color w:val="auto"/>
    </w:rPr>
  </w:style>
  <w:style w:type="paragraph" w:styleId="a6">
    <w:name w:val="header"/>
    <w:basedOn w:val="a"/>
    <w:link w:val="Char0"/>
    <w:uiPriority w:val="99"/>
    <w:unhideWhenUsed/>
    <w:rsid w:val="001343B8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1343B8"/>
    <w:rPr>
      <w:color w:val="002060"/>
      <w:sz w:val="22"/>
    </w:rPr>
  </w:style>
  <w:style w:type="paragraph" w:styleId="a7">
    <w:name w:val="footer"/>
    <w:basedOn w:val="a"/>
    <w:link w:val="Char1"/>
    <w:uiPriority w:val="99"/>
    <w:unhideWhenUsed/>
    <w:rsid w:val="001343B8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1343B8"/>
    <w:rPr>
      <w:color w:val="002060"/>
      <w:sz w:val="22"/>
    </w:rPr>
  </w:style>
  <w:style w:type="character" w:customStyle="1" w:styleId="1Char">
    <w:name w:val="Επικεφαλίδα 1 Char"/>
    <w:basedOn w:val="a0"/>
    <w:link w:val="1"/>
    <w:uiPriority w:val="9"/>
    <w:rsid w:val="00FF6B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divi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edivim.gr/sxolikesepitropes" TargetMode="External"/><Relationship Id="rId1" Type="http://schemas.openxmlformats.org/officeDocument/2006/relationships/hyperlink" Target="mailto:sxolikesepitropes@inedivi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Βικτώρια Τράκη</cp:lastModifiedBy>
  <cp:revision>4</cp:revision>
  <cp:lastPrinted>2018-12-20T13:14:00Z</cp:lastPrinted>
  <dcterms:created xsi:type="dcterms:W3CDTF">2018-12-20T13:08:00Z</dcterms:created>
  <dcterms:modified xsi:type="dcterms:W3CDTF">2018-12-20T13:17:00Z</dcterms:modified>
</cp:coreProperties>
</file>