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6D" w:rsidRPr="00DD286F" w:rsidRDefault="00F87B6D" w:rsidP="00F87B6D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45877130"/>
      <w:r w:rsidRPr="00DD286F"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</w:p>
    <w:p w:rsidR="00F87B6D" w:rsidRPr="00DD286F" w:rsidRDefault="00F87B6D" w:rsidP="00F87B6D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DD286F">
        <w:rPr>
          <w:b/>
          <w:sz w:val="24"/>
          <w:u w:val="single"/>
          <w:lang w:val="el-GR"/>
        </w:rPr>
        <w:t>ΠΙΝΑΚΑΣ ΟΙΚΟΝΟΜΙΚΗΣ ΠΡΟΣΦΟΡΑΣ</w:t>
      </w:r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F87B6D" w:rsidRPr="00DD286F" w:rsidTr="00E129FF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ΤΙΜΗ ΠΛΕΟΝ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ΤΙΜΗ ΣΥΜΠ. Φ.Π.Α.</w:t>
            </w:r>
          </w:p>
        </w:tc>
      </w:tr>
      <w:tr w:rsidR="00F87B6D" w:rsidRPr="00DD286F" w:rsidTr="00E129FF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Υπηρεσίες Υποστήριξης Τ.Π.Υ.Δ.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(Α1)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(Β1)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(Γ1)</w:t>
            </w:r>
          </w:p>
        </w:tc>
      </w:tr>
      <w:tr w:rsidR="00F87B6D" w:rsidRPr="00DD286F" w:rsidTr="00E129FF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 xml:space="preserve">Υπηρεσίες Υποστήριξης </w:t>
            </w:r>
            <w:proofErr w:type="spellStart"/>
            <w:r w:rsidRPr="00DD286F">
              <w:rPr>
                <w:lang w:val="el-GR"/>
              </w:rPr>
              <w:t>Υποέργου</w:t>
            </w:r>
            <w:proofErr w:type="spellEnd"/>
            <w:r w:rsidRPr="00DD286F">
              <w:rPr>
                <w:lang w:val="el-GR"/>
              </w:rPr>
              <w:t xml:space="preserve"> Δ.Ι.Ε.Κ.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(Α2)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(Β2)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(Γ2)</w:t>
            </w:r>
          </w:p>
        </w:tc>
      </w:tr>
      <w:tr w:rsidR="00F87B6D" w:rsidRPr="00DD286F" w:rsidTr="00E129FF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DD286F">
              <w:rPr>
                <w:lang w:val="el-GR"/>
              </w:rPr>
              <w:t>ΓΕΝΙΚΟ ΣΥΝΟΛΟ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(Α1+Α2)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(Β1+Β2)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>…………..€</w:t>
            </w:r>
          </w:p>
          <w:p w:rsidR="00F87B6D" w:rsidRPr="00DD286F" w:rsidRDefault="00F87B6D" w:rsidP="00E129FF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DD286F">
              <w:rPr>
                <w:i/>
                <w:lang w:val="el-GR"/>
              </w:rPr>
              <w:t xml:space="preserve"> (Γ1+Γ2)</w:t>
            </w:r>
          </w:p>
        </w:tc>
      </w:tr>
    </w:tbl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  <w:r w:rsidRPr="00DD286F">
        <w:rPr>
          <w:lang w:val="el-GR"/>
        </w:rPr>
        <w:t>ΣΗΜΕΙΩΣΗ :  α) Η τιμή του πεδίου (Α1) θα ισούται με ποσοστό 33% του Γενικού Συνόλου (Α1+Α2)</w:t>
      </w:r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  <w:r w:rsidRPr="00DD286F">
        <w:rPr>
          <w:lang w:val="el-GR"/>
        </w:rPr>
        <w:t>β) Η τιμή του πεδίου (Α2) θα ισούται με ποσοστό 67% του Γενικού Συνόλου (Α1+Α2)</w:t>
      </w:r>
    </w:p>
    <w:p w:rsidR="00F87B6D" w:rsidRPr="00DD286F" w:rsidRDefault="00F87B6D" w:rsidP="00F87B6D">
      <w:pPr>
        <w:suppressAutoHyphens w:val="0"/>
        <w:autoSpaceDE w:val="0"/>
        <w:spacing w:after="60"/>
        <w:rPr>
          <w:lang w:val="el-GR"/>
        </w:rPr>
      </w:pPr>
    </w:p>
    <w:p w:rsidR="00B97E4B" w:rsidRPr="00F87B6D" w:rsidRDefault="00B97E4B">
      <w:pPr>
        <w:rPr>
          <w:lang w:val="el-GR"/>
        </w:rPr>
      </w:pPr>
      <w:bookmarkStart w:id="1" w:name="_GoBack"/>
      <w:bookmarkEnd w:id="1"/>
    </w:p>
    <w:sectPr w:rsidR="00B97E4B" w:rsidRPr="00F87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D"/>
    <w:rsid w:val="00B97E4B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4E01-51CE-43D4-8196-457AE90B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6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87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87B6D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7B6D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87B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Θεοδώρου</dc:creator>
  <cp:keywords/>
  <dc:description/>
  <cp:lastModifiedBy>Άννα Θεοδώρου</cp:lastModifiedBy>
  <cp:revision>1</cp:revision>
  <dcterms:created xsi:type="dcterms:W3CDTF">2020-07-17T08:49:00Z</dcterms:created>
  <dcterms:modified xsi:type="dcterms:W3CDTF">2020-07-17T08:49:00Z</dcterms:modified>
</cp:coreProperties>
</file>