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03" w:rsidRDefault="008D1103" w:rsidP="008D1103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>ΜΕΡΟΣ Α΄ – Πίνακας Οικονομικής Προσφοράς</w:t>
      </w:r>
    </w:p>
    <w:p w:rsidR="008D1103" w:rsidRDefault="008D1103" w:rsidP="008D1103">
      <w:pPr>
        <w:pStyle w:val="normalwithoutspacing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111"/>
        <w:gridCol w:w="2734"/>
      </w:tblGrid>
      <w:tr w:rsidR="008D1103" w:rsidRPr="00626517" w:rsidTr="008B0605">
        <w:tc>
          <w:tcPr>
            <w:tcW w:w="6345" w:type="dxa"/>
            <w:gridSpan w:val="2"/>
            <w:shd w:val="clear" w:color="auto" w:fill="auto"/>
          </w:tcPr>
          <w:p w:rsidR="008D1103" w:rsidRPr="00CD6A35" w:rsidRDefault="008D1103" w:rsidP="008B0605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1) </w:t>
            </w:r>
            <w:r w:rsidRPr="00CD6A35">
              <w:rPr>
                <w:rFonts w:eastAsia="Calibri"/>
                <w:szCs w:val="22"/>
              </w:rPr>
              <w:t>Αριθμός των εργαζομένων:</w:t>
            </w:r>
          </w:p>
        </w:tc>
        <w:tc>
          <w:tcPr>
            <w:tcW w:w="3402" w:type="dxa"/>
            <w:shd w:val="clear" w:color="auto" w:fill="auto"/>
          </w:tcPr>
          <w:p w:rsidR="008D1103" w:rsidRPr="00CD6A35" w:rsidRDefault="008D1103" w:rsidP="008B0605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8D1103" w:rsidRPr="00626517" w:rsidTr="008B0605">
        <w:trPr>
          <w:trHeight w:val="305"/>
        </w:trPr>
        <w:tc>
          <w:tcPr>
            <w:tcW w:w="6345" w:type="dxa"/>
            <w:gridSpan w:val="2"/>
            <w:shd w:val="clear" w:color="auto" w:fill="auto"/>
            <w:vAlign w:val="bottom"/>
          </w:tcPr>
          <w:p w:rsidR="008D1103" w:rsidRPr="00CD6A35" w:rsidRDefault="008D1103" w:rsidP="008B0605">
            <w:pPr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2) Ημέρες και ώρες εργασίας</w:t>
            </w:r>
          </w:p>
        </w:tc>
        <w:tc>
          <w:tcPr>
            <w:tcW w:w="3402" w:type="dxa"/>
            <w:shd w:val="clear" w:color="auto" w:fill="auto"/>
          </w:tcPr>
          <w:p w:rsidR="008D1103" w:rsidRPr="00CD6A35" w:rsidRDefault="008D1103" w:rsidP="008B0605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8D1103" w:rsidRPr="00CD6A35" w:rsidTr="008B0605">
        <w:tc>
          <w:tcPr>
            <w:tcW w:w="6345" w:type="dxa"/>
            <w:gridSpan w:val="2"/>
            <w:shd w:val="clear" w:color="auto" w:fill="auto"/>
            <w:vAlign w:val="bottom"/>
          </w:tcPr>
          <w:p w:rsidR="008D1103" w:rsidRPr="00CD6A35" w:rsidRDefault="008D1103" w:rsidP="008B0605">
            <w:pPr>
              <w:tabs>
                <w:tab w:val="left" w:pos="171"/>
              </w:tabs>
              <w:rPr>
                <w:rFonts w:eastAsia="Calibri"/>
                <w:bCs/>
                <w:szCs w:val="22"/>
                <w:lang w:val="el-GR"/>
              </w:rPr>
            </w:pPr>
            <w:r w:rsidRPr="00CD6A35">
              <w:rPr>
                <w:rFonts w:eastAsia="Calibri"/>
                <w:bCs/>
                <w:szCs w:val="22"/>
                <w:lang w:val="el-GR"/>
              </w:rPr>
              <w:t xml:space="preserve">3) </w:t>
            </w:r>
            <w:r w:rsidRPr="00CD6A35">
              <w:rPr>
                <w:rFonts w:eastAsia="Calibri"/>
                <w:szCs w:val="22"/>
                <w:lang w:val="el-GR"/>
              </w:rPr>
              <w:t>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3402" w:type="dxa"/>
            <w:shd w:val="clear" w:color="auto" w:fill="auto"/>
          </w:tcPr>
          <w:p w:rsidR="008D1103" w:rsidRPr="00CD6A35" w:rsidRDefault="008D1103" w:rsidP="008B060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8D1103" w:rsidRPr="00626517" w:rsidTr="008B0605">
        <w:tc>
          <w:tcPr>
            <w:tcW w:w="9747" w:type="dxa"/>
            <w:gridSpan w:val="3"/>
            <w:shd w:val="clear" w:color="auto" w:fill="auto"/>
          </w:tcPr>
          <w:p w:rsidR="008D1103" w:rsidRPr="00CD6A35" w:rsidRDefault="008D1103" w:rsidP="008B0605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ΕΠΙΜΕΡΙΣΜΟΣ ΣΥΝΟΛΙΚΗΣ ΔΑΠΑΝΗΣ</w:t>
            </w:r>
          </w:p>
        </w:tc>
      </w:tr>
      <w:tr w:rsidR="008D1103" w:rsidRPr="00626517" w:rsidTr="008B0605">
        <w:tc>
          <w:tcPr>
            <w:tcW w:w="3936" w:type="dxa"/>
            <w:shd w:val="clear" w:color="auto" w:fill="auto"/>
          </w:tcPr>
          <w:p w:rsidR="008D1103" w:rsidRPr="00CD6A35" w:rsidRDefault="008D1103" w:rsidP="008B0605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8D1103" w:rsidRPr="00CD6A35" w:rsidRDefault="008D1103" w:rsidP="008B0605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ΑΡΙΘΜΗΤΙΚΩΣ</w:t>
            </w:r>
          </w:p>
        </w:tc>
        <w:tc>
          <w:tcPr>
            <w:tcW w:w="3402" w:type="dxa"/>
            <w:shd w:val="clear" w:color="auto" w:fill="auto"/>
          </w:tcPr>
          <w:p w:rsidR="008D1103" w:rsidRPr="00CD6A35" w:rsidRDefault="008D1103" w:rsidP="008B0605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ΟΛΟΓΡΑΦΩΣ</w:t>
            </w:r>
          </w:p>
        </w:tc>
      </w:tr>
      <w:tr w:rsidR="008D1103" w:rsidRPr="00CD6A35" w:rsidTr="008B0605">
        <w:tc>
          <w:tcPr>
            <w:tcW w:w="3936" w:type="dxa"/>
            <w:shd w:val="clear" w:color="auto" w:fill="auto"/>
            <w:vAlign w:val="center"/>
          </w:tcPr>
          <w:p w:rsidR="008D1103" w:rsidRPr="00CD6A35" w:rsidRDefault="008D1103" w:rsidP="008B0605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1.1 Ύψος του προϋπολογισμένου ποσού (Συνολικά)</w:t>
            </w:r>
            <w:r w:rsidRPr="00CD6A35">
              <w:rPr>
                <w:rFonts w:eastAsia="Calibri"/>
                <w:b/>
                <w:sz w:val="20"/>
                <w:szCs w:val="20"/>
                <w:lang w:val="el-GR"/>
              </w:rPr>
              <w:t xml:space="preserve"> </w:t>
            </w:r>
            <w:r w:rsidRPr="00CD6A35">
              <w:rPr>
                <w:rFonts w:eastAsia="Calibri"/>
                <w:sz w:val="20"/>
                <w:szCs w:val="20"/>
                <w:lang w:val="el-GR"/>
              </w:rPr>
              <w:t>που αφορά τις πάσης φύσεως νόμιμες μικτές αποδοχές των εργαζομένων</w:t>
            </w:r>
          </w:p>
        </w:tc>
        <w:tc>
          <w:tcPr>
            <w:tcW w:w="2409" w:type="dxa"/>
            <w:shd w:val="clear" w:color="auto" w:fill="auto"/>
          </w:tcPr>
          <w:p w:rsidR="008D1103" w:rsidRPr="00CD6A35" w:rsidRDefault="008D1103" w:rsidP="008B060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8D1103" w:rsidRPr="00CD6A35" w:rsidRDefault="008D1103" w:rsidP="008B060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8D1103" w:rsidRPr="00CD6A35" w:rsidTr="008B0605">
        <w:tc>
          <w:tcPr>
            <w:tcW w:w="3936" w:type="dxa"/>
            <w:shd w:val="clear" w:color="auto" w:fill="auto"/>
            <w:vAlign w:val="center"/>
          </w:tcPr>
          <w:p w:rsidR="008D1103" w:rsidRPr="00CD6A35" w:rsidRDefault="008D1103" w:rsidP="008B0605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1.2 Ύψος των ασφαλιστικών εργοδοτικών εισφορών (Συνολικά) με βάση τα προϋπολογισθέντα ποσά</w:t>
            </w:r>
          </w:p>
        </w:tc>
        <w:tc>
          <w:tcPr>
            <w:tcW w:w="2409" w:type="dxa"/>
            <w:shd w:val="clear" w:color="auto" w:fill="auto"/>
          </w:tcPr>
          <w:p w:rsidR="008D1103" w:rsidRPr="00CD6A35" w:rsidRDefault="008D1103" w:rsidP="008B060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8D1103" w:rsidRPr="00CD6A35" w:rsidRDefault="008D1103" w:rsidP="008B060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8D1103" w:rsidRPr="00CD6A35" w:rsidTr="008B0605">
        <w:tc>
          <w:tcPr>
            <w:tcW w:w="3936" w:type="dxa"/>
            <w:shd w:val="clear" w:color="auto" w:fill="auto"/>
            <w:vAlign w:val="center"/>
          </w:tcPr>
          <w:p w:rsidR="008D1103" w:rsidRPr="00CD6A35" w:rsidRDefault="008D1103" w:rsidP="008B0605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 xml:space="preserve">1.3 Διοικητικό κόστος παροχής των υπηρεσιών </w:t>
            </w:r>
          </w:p>
        </w:tc>
        <w:tc>
          <w:tcPr>
            <w:tcW w:w="2409" w:type="dxa"/>
            <w:shd w:val="clear" w:color="auto" w:fill="auto"/>
          </w:tcPr>
          <w:p w:rsidR="008D1103" w:rsidRPr="00CD6A35" w:rsidRDefault="008D1103" w:rsidP="008B060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8D1103" w:rsidRPr="00CD6A35" w:rsidRDefault="008D1103" w:rsidP="008B060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8D1103" w:rsidRPr="00626517" w:rsidTr="008B0605">
        <w:tc>
          <w:tcPr>
            <w:tcW w:w="3936" w:type="dxa"/>
            <w:shd w:val="clear" w:color="auto" w:fill="auto"/>
            <w:vAlign w:val="center"/>
          </w:tcPr>
          <w:p w:rsidR="008D1103" w:rsidRPr="00CD6A35" w:rsidRDefault="008D1103" w:rsidP="008D1103">
            <w:pPr>
              <w:pStyle w:val="a3"/>
              <w:numPr>
                <w:ilvl w:val="1"/>
                <w:numId w:val="1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36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CD6A35">
              <w:rPr>
                <w:rFonts w:eastAsia="Calibri"/>
                <w:sz w:val="20"/>
                <w:szCs w:val="20"/>
              </w:rPr>
              <w:t xml:space="preserve">Αναλώσιμα </w:t>
            </w:r>
          </w:p>
        </w:tc>
        <w:tc>
          <w:tcPr>
            <w:tcW w:w="2409" w:type="dxa"/>
            <w:shd w:val="clear" w:color="auto" w:fill="auto"/>
          </w:tcPr>
          <w:p w:rsidR="008D1103" w:rsidRPr="00CD6A35" w:rsidRDefault="008D1103" w:rsidP="008B0605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D1103" w:rsidRPr="00CD6A35" w:rsidRDefault="008D1103" w:rsidP="008B0605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8D1103" w:rsidRPr="00626517" w:rsidTr="008B0605">
        <w:tc>
          <w:tcPr>
            <w:tcW w:w="3936" w:type="dxa"/>
            <w:shd w:val="clear" w:color="auto" w:fill="auto"/>
          </w:tcPr>
          <w:p w:rsidR="008D1103" w:rsidRPr="00CD6A35" w:rsidRDefault="008D1103" w:rsidP="008D1103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CD6A35">
              <w:rPr>
                <w:rFonts w:eastAsia="Calibri"/>
                <w:sz w:val="20"/>
                <w:szCs w:val="20"/>
              </w:rPr>
              <w:t>Εργολαβικό κέρδος</w:t>
            </w:r>
          </w:p>
        </w:tc>
        <w:tc>
          <w:tcPr>
            <w:tcW w:w="2409" w:type="dxa"/>
            <w:shd w:val="clear" w:color="auto" w:fill="auto"/>
          </w:tcPr>
          <w:p w:rsidR="008D1103" w:rsidRPr="00CD6A35" w:rsidRDefault="008D1103" w:rsidP="008B0605">
            <w:pPr>
              <w:rPr>
                <w:rFonts w:eastAsia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D1103" w:rsidRPr="00CD6A35" w:rsidRDefault="008D1103" w:rsidP="008B0605">
            <w:pPr>
              <w:rPr>
                <w:rFonts w:eastAsia="Calibri"/>
                <w:szCs w:val="22"/>
              </w:rPr>
            </w:pPr>
          </w:p>
        </w:tc>
      </w:tr>
      <w:tr w:rsidR="008D1103" w:rsidRPr="00CD6A35" w:rsidTr="008B0605">
        <w:tc>
          <w:tcPr>
            <w:tcW w:w="3936" w:type="dxa"/>
            <w:shd w:val="clear" w:color="auto" w:fill="auto"/>
          </w:tcPr>
          <w:p w:rsidR="008D1103" w:rsidRPr="00CD6A35" w:rsidRDefault="008D1103" w:rsidP="008D1103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Νόμιμες Κρατήσεις υπέρ Δημοσίου και τρίτων</w:t>
            </w:r>
          </w:p>
        </w:tc>
        <w:tc>
          <w:tcPr>
            <w:tcW w:w="2409" w:type="dxa"/>
            <w:shd w:val="clear" w:color="auto" w:fill="auto"/>
          </w:tcPr>
          <w:p w:rsidR="008D1103" w:rsidRPr="00CD6A35" w:rsidRDefault="008D1103" w:rsidP="008B0605">
            <w:pPr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8D1103" w:rsidRPr="00CD6A35" w:rsidRDefault="008D1103" w:rsidP="008B0605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8D1103" w:rsidRPr="00CD6A35" w:rsidTr="008B0605">
        <w:tc>
          <w:tcPr>
            <w:tcW w:w="9747" w:type="dxa"/>
            <w:gridSpan w:val="3"/>
            <w:shd w:val="clear" w:color="auto" w:fill="BFBFBF"/>
          </w:tcPr>
          <w:p w:rsidR="008D1103" w:rsidRPr="00CD6A35" w:rsidRDefault="008D1103" w:rsidP="008B0605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8D1103" w:rsidRPr="00CD6A35" w:rsidTr="008B0605">
        <w:tc>
          <w:tcPr>
            <w:tcW w:w="3936" w:type="dxa"/>
            <w:shd w:val="clear" w:color="auto" w:fill="auto"/>
          </w:tcPr>
          <w:p w:rsidR="008D1103" w:rsidRPr="00CD6A35" w:rsidRDefault="008D1103" w:rsidP="008B0605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ΜΗ ΣΥΜΠΕΡΙΛΑΜΒΑΝΟΜΕΝΟΥ ΦΠΑ</w:t>
            </w:r>
          </w:p>
        </w:tc>
        <w:tc>
          <w:tcPr>
            <w:tcW w:w="2409" w:type="dxa"/>
            <w:shd w:val="clear" w:color="auto" w:fill="auto"/>
          </w:tcPr>
          <w:p w:rsidR="008D1103" w:rsidRPr="00CD6A35" w:rsidRDefault="008D1103" w:rsidP="008B0605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8D1103" w:rsidRPr="00CD6A35" w:rsidRDefault="008D1103" w:rsidP="008B0605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8D1103" w:rsidRPr="00CD6A35" w:rsidTr="008B0605">
        <w:tc>
          <w:tcPr>
            <w:tcW w:w="3936" w:type="dxa"/>
            <w:shd w:val="clear" w:color="auto" w:fill="auto"/>
          </w:tcPr>
          <w:p w:rsidR="008D1103" w:rsidRPr="00CD6A35" w:rsidRDefault="008D1103" w:rsidP="008B0605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ΣΥΜΠΕΡΙΛΑΜΒΑΝΟΜΕΝΟΥ ΦΠΑ</w:t>
            </w:r>
          </w:p>
        </w:tc>
        <w:tc>
          <w:tcPr>
            <w:tcW w:w="2409" w:type="dxa"/>
            <w:shd w:val="clear" w:color="auto" w:fill="auto"/>
          </w:tcPr>
          <w:p w:rsidR="008D1103" w:rsidRPr="00CD6A35" w:rsidRDefault="008D1103" w:rsidP="008B0605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8D1103" w:rsidRPr="00CD6A35" w:rsidRDefault="008D1103" w:rsidP="008B0605">
            <w:pPr>
              <w:rPr>
                <w:rFonts w:eastAsia="Calibri"/>
                <w:szCs w:val="22"/>
                <w:lang w:val="el-GR"/>
              </w:rPr>
            </w:pPr>
          </w:p>
        </w:tc>
      </w:tr>
    </w:tbl>
    <w:p w:rsidR="008D1103" w:rsidRDefault="008D1103" w:rsidP="008D1103">
      <w:pPr>
        <w:pStyle w:val="normalwithoutspacing"/>
        <w:rPr>
          <w:color w:val="5B9BD5"/>
          <w:szCs w:val="22"/>
        </w:rPr>
      </w:pPr>
    </w:p>
    <w:p w:rsidR="008D1103" w:rsidRDefault="008D1103" w:rsidP="008D1103">
      <w:pPr>
        <w:pStyle w:val="normalwithoutspacing"/>
      </w:pPr>
      <w:r w:rsidRPr="00CC73C6"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</w:t>
      </w:r>
    </w:p>
    <w:p w:rsidR="008D1103" w:rsidRDefault="008D1103" w:rsidP="008D1103">
      <w:pPr>
        <w:pStyle w:val="normalwithoutspacing"/>
        <w:rPr>
          <w:rFonts w:cs="Arial"/>
          <w:b/>
          <w:color w:val="002060"/>
          <w:szCs w:val="22"/>
        </w:rPr>
      </w:pPr>
    </w:p>
    <w:p w:rsidR="008D1103" w:rsidRDefault="008D1103" w:rsidP="008D1103">
      <w:pPr>
        <w:pStyle w:val="normalwithoutspacing"/>
      </w:pPr>
      <w:r>
        <w:rPr>
          <w:rFonts w:cs="Arial"/>
          <w:b/>
          <w:color w:val="002060"/>
          <w:szCs w:val="22"/>
        </w:rPr>
        <w:t xml:space="preserve">ΜΕΡΟΣ Β΄ – </w:t>
      </w:r>
      <w:r w:rsidRPr="001C4BB8">
        <w:rPr>
          <w:b/>
          <w:color w:val="002060"/>
        </w:rPr>
        <w:t>Ανάλυση των στοιχείων 1.1 και 1.2 του πίνακα οικονομικής προσφοράς</w:t>
      </w:r>
      <w:r w:rsidRPr="001C4BB8">
        <w:rPr>
          <w:color w:val="002060"/>
        </w:rPr>
        <w:t xml:space="preserve"> </w:t>
      </w:r>
      <w:r w:rsidRPr="001C4BB8">
        <w:rPr>
          <w:b/>
          <w:color w:val="002060"/>
        </w:rPr>
        <w:t>(ΥΠΟΧΡΕΩΤΙΚΟ)</w:t>
      </w:r>
    </w:p>
    <w:p w:rsidR="008D1103" w:rsidRPr="008D0BC5" w:rsidRDefault="008D1103" w:rsidP="008D1103">
      <w:pPr>
        <w:pStyle w:val="normalwithoutspacing"/>
      </w:pPr>
      <w:r w:rsidRPr="008D0BC5">
        <w:t>……………………………………………………</w:t>
      </w:r>
    </w:p>
    <w:p w:rsidR="008D1103" w:rsidRDefault="008D1103" w:rsidP="008D1103">
      <w:pPr>
        <w:pStyle w:val="normalwithoutspacing"/>
      </w:pPr>
      <w:r>
        <w:t>……………………………………………………</w:t>
      </w:r>
    </w:p>
    <w:p w:rsidR="008D1103" w:rsidRDefault="008D1103" w:rsidP="008D1103">
      <w:pPr>
        <w:pStyle w:val="normalwithoutspacing"/>
      </w:pPr>
      <w:r>
        <w:t>……………………………………………………</w:t>
      </w:r>
    </w:p>
    <w:p w:rsidR="006A0D6C" w:rsidRDefault="006A0D6C"/>
    <w:sectPr w:rsidR="006A0D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3FC5"/>
    <w:multiLevelType w:val="multilevel"/>
    <w:tmpl w:val="855456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F20307F"/>
    <w:multiLevelType w:val="multilevel"/>
    <w:tmpl w:val="EC586B34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03"/>
    <w:rsid w:val="006A0D6C"/>
    <w:rsid w:val="008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1ECF5-05FA-40BA-9B1B-BE50F5B1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0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103"/>
    <w:pPr>
      <w:spacing w:after="200"/>
      <w:ind w:left="720"/>
      <w:contextualSpacing/>
    </w:pPr>
  </w:style>
  <w:style w:type="paragraph" w:customStyle="1" w:styleId="normalwithoutspacing">
    <w:name w:val="normal_without_spacing"/>
    <w:basedOn w:val="a"/>
    <w:rsid w:val="008D1103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Θεόδωρος Νικολαϊδης</cp:lastModifiedBy>
  <cp:revision>1</cp:revision>
  <dcterms:created xsi:type="dcterms:W3CDTF">2018-11-14T20:52:00Z</dcterms:created>
  <dcterms:modified xsi:type="dcterms:W3CDTF">2018-11-14T20:53:00Z</dcterms:modified>
</cp:coreProperties>
</file>