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16" w:rsidRPr="00AE33D0" w:rsidRDefault="00F00316" w:rsidP="00F0031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935557"/>
      <w:r>
        <w:rPr>
          <w:rFonts w:ascii="Calibri" w:hAnsi="Calibri"/>
          <w:lang w:val="el-GR"/>
        </w:rPr>
        <w:t>ΠΑΡΑΡΤΗΜΑ ΙΙ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Πίνακας Οικονομική Προσφοράς</w:t>
      </w:r>
      <w:bookmarkEnd w:id="0"/>
    </w:p>
    <w:p w:rsidR="00F00316" w:rsidRDefault="00F00316" w:rsidP="00F00316">
      <w:pPr>
        <w:pStyle w:val="normalwithoutspacing"/>
        <w:jc w:val="center"/>
        <w:rPr>
          <w:b/>
          <w:szCs w:val="22"/>
        </w:rPr>
      </w:pPr>
    </w:p>
    <w:p w:rsidR="00F00316" w:rsidRDefault="00F00316" w:rsidP="00F00316">
      <w:pPr>
        <w:pStyle w:val="normalwithoutspacing"/>
        <w:jc w:val="center"/>
        <w:rPr>
          <w:b/>
          <w:szCs w:val="22"/>
        </w:rPr>
      </w:pPr>
    </w:p>
    <w:p w:rsidR="00F00316" w:rsidRDefault="00F00316" w:rsidP="00F00316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F00316" w:rsidRDefault="00F00316" w:rsidP="00F00316">
      <w:pPr>
        <w:pStyle w:val="normalwithoutspacing"/>
        <w:spacing w:before="57" w:after="57"/>
        <w:jc w:val="center"/>
        <w:rPr>
          <w:rFonts w:eastAsia="Calibri"/>
          <w:b/>
          <w:sz w:val="20"/>
          <w:szCs w:val="20"/>
        </w:rPr>
      </w:pPr>
      <w:r w:rsidRPr="004C1023">
        <w:rPr>
          <w:b/>
          <w:szCs w:val="22"/>
        </w:rPr>
        <w:t>(</w:t>
      </w:r>
      <w:r w:rsidRPr="005F4746">
        <w:rPr>
          <w:b/>
          <w:szCs w:val="22"/>
        </w:rPr>
        <w:t xml:space="preserve">ΟΡΓΑΝΑ ΓΥΜΝΑΣΤΙΚΗΣ </w:t>
      </w:r>
      <w:r w:rsidRPr="00F16EB2">
        <w:rPr>
          <w:b/>
          <w:szCs w:val="22"/>
        </w:rPr>
        <w:t>CPV : 37442900-8</w:t>
      </w:r>
      <w:r w:rsidRPr="004C1023">
        <w:rPr>
          <w:rFonts w:eastAsia="Calibri"/>
          <w:b/>
          <w:sz w:val="20"/>
          <w:szCs w:val="20"/>
        </w:rPr>
        <w:t>)</w:t>
      </w:r>
    </w:p>
    <w:p w:rsidR="00F00316" w:rsidRDefault="00F00316" w:rsidP="00F00316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7.000,00€ πλέον Φ.Π.Α. και 8.680,00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F00316" w:rsidRDefault="00F00316" w:rsidP="00F00316">
      <w:pPr>
        <w:pStyle w:val="normalwithout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F00316" w:rsidRPr="00215B6E" w:rsidTr="003C5C1D">
        <w:tc>
          <w:tcPr>
            <w:tcW w:w="2154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ΠΛΕΟΝ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ΠΛΕΟΝ ΦΠΑ (ΟΛΟΓΡΑΦΩΣ)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ΜΕ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ΜΕ ΦΠΑ (ΟΛΟΓΡΑΦΩΣ)</w:t>
            </w:r>
          </w:p>
        </w:tc>
      </w:tr>
      <w:tr w:rsidR="00F00316" w:rsidRPr="00215B6E" w:rsidTr="003C5C1D">
        <w:tc>
          <w:tcPr>
            <w:tcW w:w="2154" w:type="dxa"/>
            <w:shd w:val="clear" w:color="auto" w:fill="auto"/>
            <w:vAlign w:val="center"/>
          </w:tcPr>
          <w:p w:rsidR="00F00316" w:rsidRPr="00215B6E" w:rsidRDefault="00F00316" w:rsidP="003C5C1D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215B6E">
              <w:rPr>
                <w:szCs w:val="22"/>
              </w:rPr>
              <w:t>ΤΟ ΣΥΝΟΛΟ ΤΩΝ ΕΙΔΩΝ ΤΟΥ ΠΙΝΑΚΑ ΣΥΜΜΟΡΦΩΣΗΣ ΤΟΥ ΠΑΡΑΡΤΗΜΑΤΟΣ ΙΙ ΤΗΣ ΔΙΑΚΗΡΥΞΗΣ</w:t>
            </w:r>
          </w:p>
        </w:tc>
        <w:tc>
          <w:tcPr>
            <w:tcW w:w="2051" w:type="dxa"/>
            <w:shd w:val="clear" w:color="auto" w:fill="auto"/>
          </w:tcPr>
          <w:p w:rsidR="00F00316" w:rsidRPr="00215B6E" w:rsidRDefault="00F00316" w:rsidP="003C5C1D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F00316" w:rsidRPr="00215B6E" w:rsidRDefault="00F00316" w:rsidP="003C5C1D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F00316" w:rsidRPr="00215B6E" w:rsidRDefault="00F00316" w:rsidP="003C5C1D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F00316" w:rsidRPr="00215B6E" w:rsidRDefault="00F00316" w:rsidP="003C5C1D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F00316" w:rsidRDefault="00F00316" w:rsidP="00F00316">
      <w:pPr>
        <w:pStyle w:val="normalwithoutspacing"/>
      </w:pPr>
    </w:p>
    <w:p w:rsidR="00F00316" w:rsidRPr="00840E5C" w:rsidRDefault="00F00316" w:rsidP="00F00316">
      <w:pPr>
        <w:pStyle w:val="normalwithoutspacing"/>
      </w:pPr>
    </w:p>
    <w:p w:rsidR="00F00316" w:rsidRDefault="00F00316" w:rsidP="00F00316">
      <w:pPr>
        <w:pStyle w:val="normalwithoutspacing"/>
      </w:pPr>
    </w:p>
    <w:p w:rsidR="00F00316" w:rsidRDefault="00F00316" w:rsidP="00F00316">
      <w:pPr>
        <w:pStyle w:val="normalwithoutspacing"/>
      </w:pPr>
    </w:p>
    <w:p w:rsidR="00F00316" w:rsidRDefault="00F00316" w:rsidP="00F00316">
      <w:pPr>
        <w:pStyle w:val="normalwithoutspacing"/>
      </w:pPr>
    </w:p>
    <w:p w:rsidR="00F00316" w:rsidRPr="00840E5C" w:rsidRDefault="00F00316" w:rsidP="00F00316">
      <w:pPr>
        <w:pStyle w:val="normalwithoutspacing"/>
      </w:pPr>
    </w:p>
    <w:p w:rsidR="00F00316" w:rsidRDefault="00F00316" w:rsidP="00F00316">
      <w:pPr>
        <w:pStyle w:val="normalwithoutspacing"/>
      </w:pPr>
    </w:p>
    <w:p w:rsidR="00F00316" w:rsidRDefault="00F00316" w:rsidP="00F00316">
      <w:pPr>
        <w:pStyle w:val="normalwithoutspacing"/>
        <w:rPr>
          <w:color w:val="5B9BD5"/>
          <w:szCs w:val="22"/>
        </w:rPr>
      </w:pPr>
    </w:p>
    <w:p w:rsidR="00182F41" w:rsidRPr="00F00316" w:rsidRDefault="00182F41">
      <w:pPr>
        <w:rPr>
          <w:lang w:val="el-GR"/>
        </w:rPr>
      </w:pPr>
      <w:bookmarkStart w:id="1" w:name="_GoBack"/>
      <w:bookmarkEnd w:id="1"/>
    </w:p>
    <w:sectPr w:rsidR="00182F41" w:rsidRPr="00F00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16"/>
    <w:rsid w:val="00182F41"/>
    <w:rsid w:val="00F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DEC5-58A7-41DD-9E24-61008CD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1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00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0031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031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0031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003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2019-03-08T10:08:00Z</dcterms:created>
  <dcterms:modified xsi:type="dcterms:W3CDTF">2019-03-08T10:08:00Z</dcterms:modified>
</cp:coreProperties>
</file>