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8B05E3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C27D18" w:rsidRDefault="009B2A1C" w:rsidP="00C31DB4">
      <w:pPr>
        <w:spacing w:before="120" w:line="276" w:lineRule="auto"/>
        <w:jc w:val="center"/>
        <w:rPr>
          <w:rFonts w:ascii="Calibri" w:hAnsi="Calibri" w:cs="Arial"/>
          <w:bCs/>
          <w:color w:val="auto"/>
          <w:sz w:val="24"/>
          <w:szCs w:val="24"/>
        </w:rPr>
      </w:pPr>
      <w:r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>δ</w:t>
      </w:r>
      <w:r w:rsidR="002711F6"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 xml:space="preserve"> </w:t>
      </w:r>
      <w:r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>ε</w:t>
      </w:r>
      <w:r w:rsidR="002711F6"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 xml:space="preserve"> </w:t>
      </w:r>
      <w:r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>λ</w:t>
      </w:r>
      <w:r w:rsidR="002711F6"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 xml:space="preserve"> τ </w:t>
      </w:r>
      <w:r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>ι</w:t>
      </w:r>
      <w:r w:rsidR="002711F6"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 xml:space="preserve"> </w:t>
      </w:r>
      <w:r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 xml:space="preserve">ο </w:t>
      </w:r>
      <w:r w:rsidR="002711F6"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 xml:space="preserve"> τ </w:t>
      </w:r>
      <w:r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>υ</w:t>
      </w:r>
      <w:r w:rsidR="002711F6"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 xml:space="preserve"> </w:t>
      </w:r>
      <w:r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>π</w:t>
      </w:r>
      <w:r w:rsidR="002711F6"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 xml:space="preserve"> </w:t>
      </w:r>
      <w:r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>ο</w:t>
      </w:r>
      <w:r w:rsidR="002711F6" w:rsidRPr="00C31DB4">
        <w:rPr>
          <w:rFonts w:ascii="Calibri" w:hAnsi="Calibri" w:cstheme="minorHAnsi"/>
          <w:b/>
          <w:smallCaps/>
          <w:color w:val="auto"/>
          <w:sz w:val="32"/>
          <w:szCs w:val="32"/>
        </w:rPr>
        <w:t xml:space="preserve"> </w:t>
      </w:r>
      <w:r w:rsidRPr="00C27D18">
        <w:rPr>
          <w:rFonts w:ascii="Calibri" w:hAnsi="Calibri" w:cstheme="minorHAnsi"/>
          <w:b/>
          <w:smallCaps/>
          <w:color w:val="auto"/>
          <w:sz w:val="32"/>
          <w:szCs w:val="32"/>
        </w:rPr>
        <w:t>υ</w:t>
      </w:r>
      <w:r w:rsidR="00C31DB4" w:rsidRPr="00C27D18">
        <w:rPr>
          <w:rFonts w:ascii="Calibri" w:hAnsi="Calibri" w:cs="Arial"/>
          <w:b/>
          <w:smallCaps/>
          <w:color w:val="auto"/>
          <w:sz w:val="32"/>
          <w:szCs w:val="32"/>
        </w:rPr>
        <w:t xml:space="preserve">                                               </w:t>
      </w:r>
      <w:r w:rsidR="00C27D18">
        <w:rPr>
          <w:rFonts w:ascii="Calibri" w:hAnsi="Calibri" w:cs="Arial"/>
          <w:b/>
          <w:smallCaps/>
          <w:color w:val="auto"/>
          <w:sz w:val="32"/>
          <w:szCs w:val="32"/>
        </w:rPr>
        <w:t xml:space="preserve">         </w:t>
      </w:r>
      <w:r w:rsidR="00C31DB4" w:rsidRPr="00C27D18">
        <w:rPr>
          <w:rFonts w:ascii="Calibri" w:hAnsi="Calibri" w:cs="Arial"/>
          <w:b/>
          <w:smallCaps/>
          <w:color w:val="auto"/>
          <w:sz w:val="32"/>
          <w:szCs w:val="32"/>
        </w:rPr>
        <w:t xml:space="preserve">            </w:t>
      </w:r>
      <w:r w:rsidR="00823B9F">
        <w:rPr>
          <w:rStyle w:val="a5"/>
          <w:rFonts w:ascii="Calibri" w:hAnsi="Calibri" w:cs="Arial"/>
          <w:b w:val="0"/>
          <w:color w:val="auto"/>
          <w:sz w:val="24"/>
          <w:szCs w:val="24"/>
        </w:rPr>
        <w:t>Αθήνα, 15</w:t>
      </w:r>
      <w:r w:rsidR="00C31DB4" w:rsidRPr="00C27D18">
        <w:rPr>
          <w:rStyle w:val="a5"/>
          <w:rFonts w:ascii="Calibri" w:hAnsi="Calibri" w:cs="Arial"/>
          <w:b w:val="0"/>
          <w:color w:val="auto"/>
          <w:sz w:val="24"/>
          <w:szCs w:val="24"/>
        </w:rPr>
        <w:t>-10-2018</w:t>
      </w:r>
    </w:p>
    <w:p w:rsidR="00233CDD" w:rsidRPr="00C31DB4" w:rsidRDefault="00233CDD" w:rsidP="0009631F">
      <w:pPr>
        <w:spacing w:before="120" w:line="276" w:lineRule="auto"/>
        <w:jc w:val="right"/>
        <w:rPr>
          <w:rStyle w:val="a5"/>
          <w:rFonts w:ascii="Calibri" w:hAnsi="Calibri" w:cs="Arial"/>
          <w:b w:val="0"/>
          <w:color w:val="auto"/>
          <w:sz w:val="24"/>
          <w:szCs w:val="24"/>
        </w:rPr>
      </w:pPr>
    </w:p>
    <w:p w:rsidR="00233CDD" w:rsidRPr="00C27D18" w:rsidRDefault="00233CDD" w:rsidP="009B2A1C">
      <w:pPr>
        <w:spacing w:line="276" w:lineRule="auto"/>
        <w:ind w:left="1440" w:right="108" w:hanging="1440"/>
        <w:jc w:val="center"/>
        <w:rPr>
          <w:rFonts w:ascii="Calibri" w:hAnsi="Calibri"/>
          <w:bCs/>
          <w:color w:val="auto"/>
          <w:sz w:val="24"/>
          <w:szCs w:val="24"/>
        </w:rPr>
      </w:pPr>
      <w:r w:rsidRPr="00C31DB4">
        <w:rPr>
          <w:rFonts w:ascii="Calibri" w:hAnsi="Calibri"/>
          <w:bCs/>
          <w:color w:val="auto"/>
          <w:sz w:val="24"/>
          <w:szCs w:val="24"/>
        </w:rPr>
        <w:t xml:space="preserve">Ενημερωτικό Φεστιβάλ στο πλαίσιο </w:t>
      </w:r>
      <w:r w:rsidRPr="00C27D18">
        <w:rPr>
          <w:rFonts w:ascii="Calibri" w:hAnsi="Calibri"/>
          <w:bCs/>
          <w:color w:val="auto"/>
          <w:sz w:val="24"/>
          <w:szCs w:val="24"/>
          <w:lang w:val="en-US"/>
        </w:rPr>
        <w:t>Erasmus</w:t>
      </w:r>
      <w:r w:rsidRPr="00C27D18">
        <w:rPr>
          <w:rFonts w:ascii="Calibri" w:hAnsi="Calibri"/>
          <w:bCs/>
          <w:color w:val="auto"/>
          <w:sz w:val="24"/>
          <w:szCs w:val="24"/>
        </w:rPr>
        <w:t>+</w:t>
      </w:r>
      <w:r w:rsidR="00C31DB4" w:rsidRPr="00C27D18">
        <w:rPr>
          <w:rFonts w:ascii="Calibri" w:hAnsi="Calibri"/>
          <w:bCs/>
          <w:color w:val="auto"/>
          <w:sz w:val="24"/>
          <w:szCs w:val="24"/>
          <w:lang w:val="en-US"/>
        </w:rPr>
        <w:t>y</w:t>
      </w:r>
      <w:r w:rsidRPr="00C27D18">
        <w:rPr>
          <w:rFonts w:ascii="Calibri" w:hAnsi="Calibri"/>
          <w:bCs/>
          <w:color w:val="auto"/>
          <w:sz w:val="24"/>
          <w:szCs w:val="24"/>
          <w:lang w:val="en-US"/>
        </w:rPr>
        <w:t>outh</w:t>
      </w:r>
      <w:r w:rsidRPr="00C27D18">
        <w:rPr>
          <w:rFonts w:ascii="Calibri" w:hAnsi="Calibri"/>
          <w:bCs/>
          <w:color w:val="auto"/>
          <w:sz w:val="24"/>
          <w:szCs w:val="24"/>
        </w:rPr>
        <w:t>/ΙΝΕΔΙΒΙΜ</w:t>
      </w:r>
    </w:p>
    <w:p w:rsidR="009B2A1C" w:rsidRPr="00C31DB4" w:rsidRDefault="00C31DB4" w:rsidP="009B2A1C">
      <w:pPr>
        <w:spacing w:line="276" w:lineRule="auto"/>
        <w:ind w:left="1440" w:right="108" w:hanging="1440"/>
        <w:jc w:val="center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27-</w:t>
      </w:r>
      <w:r w:rsidR="00233CDD" w:rsidRPr="00C31DB4">
        <w:rPr>
          <w:rFonts w:ascii="Calibri" w:hAnsi="Calibri"/>
          <w:bCs/>
          <w:color w:val="auto"/>
          <w:sz w:val="24"/>
          <w:szCs w:val="24"/>
        </w:rPr>
        <w:t>28 Οκτώβρη στην Τεχνόπολη</w:t>
      </w:r>
      <w:r w:rsidR="000B40E9" w:rsidRPr="00C31DB4">
        <w:rPr>
          <w:rFonts w:ascii="Calibri" w:hAnsi="Calibri"/>
          <w:bCs/>
          <w:color w:val="auto"/>
          <w:sz w:val="24"/>
          <w:szCs w:val="24"/>
        </w:rPr>
        <w:t xml:space="preserve"> Δήμου Αθηναίων</w:t>
      </w:r>
    </w:p>
    <w:p w:rsidR="00233CDD" w:rsidRPr="00C31DB4" w:rsidRDefault="00233CDD" w:rsidP="00233CDD">
      <w:pPr>
        <w:jc w:val="both"/>
        <w:rPr>
          <w:rFonts w:ascii="Calibri" w:hAnsi="Calibri"/>
          <w:b/>
          <w:color w:val="auto"/>
          <w:sz w:val="24"/>
          <w:szCs w:val="24"/>
        </w:rPr>
      </w:pPr>
    </w:p>
    <w:p w:rsidR="00233CDD" w:rsidRDefault="00233CDD" w:rsidP="00233CDD">
      <w:pPr>
        <w:jc w:val="both"/>
        <w:rPr>
          <w:rFonts w:asciiTheme="minorHAnsi" w:hAnsiTheme="minorHAnsi"/>
          <w:color w:val="auto"/>
        </w:rPr>
      </w:pPr>
      <w:r w:rsidRPr="000B40E9">
        <w:rPr>
          <w:rFonts w:asciiTheme="minorHAnsi" w:hAnsiTheme="minorHAnsi"/>
          <w:b/>
          <w:color w:val="auto"/>
        </w:rPr>
        <w:t>Διήμερo ενημερωτικό φεστιβάλ</w:t>
      </w:r>
      <w:r w:rsidRPr="00233CDD">
        <w:rPr>
          <w:rFonts w:asciiTheme="minorHAnsi" w:hAnsiTheme="minorHAnsi"/>
          <w:color w:val="auto"/>
        </w:rPr>
        <w:t xml:space="preserve"> με σκοπό την πληροφόρηση</w:t>
      </w:r>
      <w:r w:rsidR="00B962FC">
        <w:rPr>
          <w:rFonts w:asciiTheme="minorHAnsi" w:hAnsiTheme="minorHAnsi"/>
          <w:color w:val="auto"/>
        </w:rPr>
        <w:t xml:space="preserve"> και</w:t>
      </w:r>
      <w:r w:rsidRPr="00233CDD">
        <w:rPr>
          <w:rFonts w:asciiTheme="minorHAnsi" w:hAnsiTheme="minorHAnsi"/>
          <w:color w:val="auto"/>
        </w:rPr>
        <w:t xml:space="preserve"> τη διάχυση σε ευρύτερο κοινό του μεγαλύτερου Προγράμματος για τη Νεολαία</w:t>
      </w:r>
      <w:r>
        <w:rPr>
          <w:rFonts w:asciiTheme="minorHAnsi" w:hAnsiTheme="minorHAnsi"/>
          <w:color w:val="auto"/>
        </w:rPr>
        <w:t xml:space="preserve"> στην Ευρώπη </w:t>
      </w:r>
      <w:r w:rsidRPr="00233CDD">
        <w:rPr>
          <w:rFonts w:asciiTheme="minorHAnsi" w:hAnsiTheme="minorHAnsi"/>
          <w:color w:val="auto"/>
        </w:rPr>
        <w:t xml:space="preserve">διοργανώνει το Ίδρυμα Νεολαίας και Διά Βίου Μάθησης ως Εθνική Μονάδα Συντονισμού για το </w:t>
      </w:r>
      <w:r w:rsidRPr="00233CDD">
        <w:rPr>
          <w:rFonts w:asciiTheme="minorHAnsi" w:hAnsiTheme="minorHAnsi"/>
          <w:color w:val="auto"/>
          <w:lang w:val="en-US"/>
        </w:rPr>
        <w:t>Erasmus</w:t>
      </w:r>
      <w:r w:rsidRPr="00233CDD">
        <w:rPr>
          <w:rFonts w:asciiTheme="minorHAnsi" w:hAnsiTheme="minorHAnsi"/>
          <w:color w:val="auto"/>
        </w:rPr>
        <w:t xml:space="preserve">+/Νεολαία </w:t>
      </w:r>
      <w:r w:rsidR="00823B9F">
        <w:rPr>
          <w:rFonts w:asciiTheme="minorHAnsi" w:hAnsiTheme="minorHAnsi"/>
          <w:color w:val="auto"/>
        </w:rPr>
        <w:t>για πρώτη φορά στην Ελλάδα.</w:t>
      </w:r>
    </w:p>
    <w:p w:rsidR="00C31DB4" w:rsidRPr="00233CDD" w:rsidRDefault="00C31DB4" w:rsidP="00233CDD">
      <w:pPr>
        <w:jc w:val="both"/>
        <w:rPr>
          <w:rFonts w:asciiTheme="minorHAnsi" w:hAnsiTheme="minorHAnsi"/>
          <w:color w:val="auto"/>
        </w:rPr>
      </w:pPr>
    </w:p>
    <w:p w:rsidR="00233CDD" w:rsidRPr="00C31DB4" w:rsidRDefault="00233CDD" w:rsidP="00233CDD">
      <w:pPr>
        <w:jc w:val="both"/>
        <w:rPr>
          <w:rFonts w:asciiTheme="minorHAnsi" w:hAnsiTheme="minorHAnsi"/>
          <w:color w:val="auto"/>
        </w:rPr>
      </w:pPr>
      <w:r w:rsidRPr="00233CDD">
        <w:rPr>
          <w:rFonts w:asciiTheme="minorHAnsi" w:hAnsiTheme="minorHAnsi"/>
          <w:color w:val="auto"/>
        </w:rPr>
        <w:t xml:space="preserve">Έλα κι εσύ από τις </w:t>
      </w:r>
      <w:r w:rsidRPr="000B40E9">
        <w:rPr>
          <w:rFonts w:asciiTheme="minorHAnsi" w:hAnsiTheme="minorHAnsi"/>
          <w:b/>
          <w:color w:val="auto"/>
        </w:rPr>
        <w:t>27 μέχρι τις 28 Οκτωβρίου στην Τεχνόπολη Δήμου Αθηναίων,</w:t>
      </w:r>
      <w:r w:rsidRPr="00233CDD">
        <w:rPr>
          <w:rFonts w:asciiTheme="minorHAnsi" w:hAnsiTheme="minorHAnsi"/>
          <w:color w:val="auto"/>
        </w:rPr>
        <w:t xml:space="preserve"> σε έ</w:t>
      </w:r>
      <w:r>
        <w:rPr>
          <w:rFonts w:asciiTheme="minorHAnsi" w:hAnsiTheme="minorHAnsi"/>
          <w:color w:val="auto"/>
        </w:rPr>
        <w:t>να 2ή</w:t>
      </w:r>
      <w:r w:rsidRPr="00233CDD">
        <w:rPr>
          <w:rFonts w:asciiTheme="minorHAnsi" w:hAnsiTheme="minorHAnsi"/>
          <w:color w:val="auto"/>
        </w:rPr>
        <w:t xml:space="preserve">μερο φεστιβάλ </w:t>
      </w:r>
      <w:r w:rsidRPr="00C27D18">
        <w:rPr>
          <w:rFonts w:asciiTheme="minorHAnsi" w:hAnsiTheme="minorHAnsi"/>
          <w:i/>
          <w:color w:val="auto"/>
        </w:rPr>
        <w:t>με όλες τις απαντήσεις σε όλες τις ερωτήσεις</w:t>
      </w:r>
      <w:r w:rsidRPr="00233CDD">
        <w:rPr>
          <w:rFonts w:asciiTheme="minorHAnsi" w:hAnsiTheme="minorHAnsi"/>
          <w:color w:val="auto"/>
        </w:rPr>
        <w:t xml:space="preserve"> γύρω από το </w:t>
      </w:r>
      <w:r w:rsidRPr="00C31DB4">
        <w:rPr>
          <w:rFonts w:asciiTheme="minorHAnsi" w:hAnsiTheme="minorHAnsi"/>
          <w:b/>
          <w:color w:val="auto"/>
          <w:lang w:val="en-US"/>
        </w:rPr>
        <w:t>Erasmus</w:t>
      </w:r>
      <w:r w:rsidRPr="00C31DB4">
        <w:rPr>
          <w:rFonts w:asciiTheme="minorHAnsi" w:hAnsiTheme="minorHAnsi"/>
          <w:b/>
          <w:color w:val="auto"/>
        </w:rPr>
        <w:t>+/Νεολαία</w:t>
      </w:r>
      <w:r w:rsidRPr="00C31DB4">
        <w:rPr>
          <w:rFonts w:asciiTheme="minorHAnsi" w:hAnsiTheme="minorHAnsi"/>
          <w:color w:val="auto"/>
        </w:rPr>
        <w:t>, αλλά και το νέο πρόγραμμα της Ευρωπαϊκής Ένωσης για τους νέους,</w:t>
      </w:r>
      <w:r w:rsidR="000B40E9" w:rsidRPr="00C31DB4">
        <w:rPr>
          <w:rFonts w:asciiTheme="minorHAnsi" w:hAnsiTheme="minorHAnsi"/>
          <w:color w:val="auto"/>
        </w:rPr>
        <w:t xml:space="preserve">                       </w:t>
      </w:r>
      <w:r w:rsidRPr="00C31DB4">
        <w:rPr>
          <w:rFonts w:asciiTheme="minorHAnsi" w:hAnsiTheme="minorHAnsi"/>
          <w:color w:val="auto"/>
        </w:rPr>
        <w:t xml:space="preserve"> </w:t>
      </w:r>
      <w:r w:rsidRPr="00C31DB4">
        <w:rPr>
          <w:rFonts w:asciiTheme="minorHAnsi" w:hAnsiTheme="minorHAnsi"/>
          <w:b/>
          <w:color w:val="auto"/>
        </w:rPr>
        <w:t xml:space="preserve">το Ευρωπαϊκό Σώμα Αλληλεγγύης </w:t>
      </w:r>
      <w:r w:rsidRPr="00C31DB4">
        <w:rPr>
          <w:rFonts w:asciiTheme="minorHAnsi" w:hAnsiTheme="minorHAnsi"/>
          <w:color w:val="auto"/>
        </w:rPr>
        <w:t>(</w:t>
      </w:r>
      <w:r w:rsidRPr="00C31DB4">
        <w:rPr>
          <w:rFonts w:asciiTheme="minorHAnsi" w:hAnsiTheme="minorHAnsi"/>
          <w:color w:val="auto"/>
          <w:lang w:val="en-US"/>
        </w:rPr>
        <w:t>European</w:t>
      </w:r>
      <w:r w:rsidRPr="00C31DB4">
        <w:rPr>
          <w:rFonts w:asciiTheme="minorHAnsi" w:hAnsiTheme="minorHAnsi"/>
          <w:color w:val="auto"/>
        </w:rPr>
        <w:t xml:space="preserve"> </w:t>
      </w:r>
      <w:r w:rsidRPr="00C31DB4">
        <w:rPr>
          <w:rFonts w:asciiTheme="minorHAnsi" w:hAnsiTheme="minorHAnsi"/>
          <w:color w:val="auto"/>
          <w:lang w:val="en-US"/>
        </w:rPr>
        <w:t>Solidarity</w:t>
      </w:r>
      <w:r w:rsidRPr="00C31DB4">
        <w:rPr>
          <w:rFonts w:asciiTheme="minorHAnsi" w:hAnsiTheme="minorHAnsi"/>
          <w:color w:val="auto"/>
        </w:rPr>
        <w:t xml:space="preserve"> </w:t>
      </w:r>
      <w:r w:rsidRPr="00C31DB4">
        <w:rPr>
          <w:rFonts w:asciiTheme="minorHAnsi" w:hAnsiTheme="minorHAnsi"/>
          <w:color w:val="auto"/>
          <w:lang w:val="en-US"/>
        </w:rPr>
        <w:t>Corps</w:t>
      </w:r>
      <w:r w:rsidRPr="00C31DB4">
        <w:rPr>
          <w:rFonts w:asciiTheme="minorHAnsi" w:hAnsiTheme="minorHAnsi"/>
          <w:color w:val="auto"/>
        </w:rPr>
        <w:t xml:space="preserve">). </w:t>
      </w:r>
    </w:p>
    <w:p w:rsidR="00C31DB4" w:rsidRPr="000B40E9" w:rsidRDefault="00C31DB4" w:rsidP="00233CDD">
      <w:pPr>
        <w:jc w:val="both"/>
        <w:rPr>
          <w:rFonts w:asciiTheme="minorHAnsi" w:hAnsiTheme="minorHAnsi"/>
          <w:color w:val="auto"/>
        </w:rPr>
      </w:pPr>
    </w:p>
    <w:p w:rsidR="00233CDD" w:rsidRDefault="00233CDD" w:rsidP="00233CDD">
      <w:pPr>
        <w:jc w:val="both"/>
        <w:rPr>
          <w:rFonts w:asciiTheme="minorHAnsi" w:hAnsiTheme="minorHAnsi"/>
          <w:color w:val="auto"/>
        </w:rPr>
      </w:pPr>
      <w:r w:rsidRPr="00233CDD">
        <w:rPr>
          <w:rFonts w:asciiTheme="minorHAnsi" w:hAnsiTheme="minorHAnsi"/>
          <w:color w:val="auto"/>
        </w:rPr>
        <w:t xml:space="preserve">Τα συγκεκριμένα Ευρωπαϊκά προγράμματα χρηματοδοτούν ευκαιρίες κινητικότητας στον Ευρωπαϊκό χώρο, μέσω δράσεων ανταλλαγής νέων, εθελοντισμού, διαρθρωμένου διαλόγου, σεμιναρίων κατάρτισης, πρακτικής άσκησης και εργασίας, στο ευρύτερο πεδίο της </w:t>
      </w:r>
      <w:r w:rsidR="00C27D18">
        <w:rPr>
          <w:rFonts w:asciiTheme="minorHAnsi" w:hAnsiTheme="minorHAnsi"/>
          <w:color w:val="auto"/>
        </w:rPr>
        <w:t xml:space="preserve">                             </w:t>
      </w:r>
      <w:r w:rsidRPr="00233CDD">
        <w:rPr>
          <w:rFonts w:asciiTheme="minorHAnsi" w:hAnsiTheme="minorHAnsi"/>
          <w:color w:val="auto"/>
        </w:rPr>
        <w:t>μη τυπικής μάθησης.</w:t>
      </w:r>
    </w:p>
    <w:p w:rsidR="00C31DB4" w:rsidRPr="00233CDD" w:rsidRDefault="00C31DB4" w:rsidP="00233CDD">
      <w:pPr>
        <w:jc w:val="both"/>
        <w:rPr>
          <w:rFonts w:asciiTheme="minorHAnsi" w:hAnsiTheme="minorHAnsi"/>
          <w:color w:val="auto"/>
        </w:rPr>
      </w:pPr>
    </w:p>
    <w:p w:rsidR="00233CDD" w:rsidRDefault="00233CDD" w:rsidP="00233CDD">
      <w:pPr>
        <w:jc w:val="both"/>
        <w:rPr>
          <w:rFonts w:asciiTheme="minorHAnsi" w:hAnsiTheme="minorHAnsi"/>
          <w:color w:val="auto"/>
        </w:rPr>
      </w:pPr>
      <w:r w:rsidRPr="00233CDD">
        <w:rPr>
          <w:rFonts w:asciiTheme="minorHAnsi" w:hAnsiTheme="minorHAnsi"/>
          <w:color w:val="auto"/>
        </w:rPr>
        <w:t xml:space="preserve">Μία εκδήλωση με την </w:t>
      </w:r>
      <w:r w:rsidRPr="000B40E9">
        <w:rPr>
          <w:rFonts w:asciiTheme="minorHAnsi" w:hAnsiTheme="minorHAnsi"/>
          <w:color w:val="auto"/>
        </w:rPr>
        <w:t>παρουσία φορέων</w:t>
      </w:r>
      <w:r w:rsidR="00C27D18">
        <w:rPr>
          <w:rFonts w:asciiTheme="minorHAnsi" w:hAnsiTheme="minorHAnsi"/>
          <w:color w:val="auto"/>
        </w:rPr>
        <w:t>–</w:t>
      </w:r>
      <w:r w:rsidRPr="00233CDD">
        <w:rPr>
          <w:rFonts w:asciiTheme="minorHAnsi" w:hAnsiTheme="minorHAnsi"/>
          <w:color w:val="auto"/>
        </w:rPr>
        <w:t xml:space="preserve">οργανισμών νέων, με δυναμικές </w:t>
      </w:r>
      <w:r w:rsidRPr="00233CDD">
        <w:rPr>
          <w:rFonts w:asciiTheme="minorHAnsi" w:hAnsiTheme="minorHAnsi"/>
          <w:b/>
          <w:color w:val="auto"/>
        </w:rPr>
        <w:t>παρουσιάσεις των εγκεκριμένων σχεδίων</w:t>
      </w:r>
      <w:r w:rsidRPr="00233CDD">
        <w:rPr>
          <w:rFonts w:asciiTheme="minorHAnsi" w:hAnsiTheme="minorHAnsi"/>
          <w:color w:val="auto"/>
        </w:rPr>
        <w:t xml:space="preserve"> από το </w:t>
      </w:r>
      <w:r w:rsidRPr="00233CDD">
        <w:rPr>
          <w:rFonts w:asciiTheme="minorHAnsi" w:hAnsiTheme="minorHAnsi"/>
          <w:color w:val="auto"/>
          <w:lang w:val="en-US"/>
        </w:rPr>
        <w:t>Erasmus</w:t>
      </w:r>
      <w:r w:rsidRPr="00233CDD">
        <w:rPr>
          <w:rFonts w:asciiTheme="minorHAnsi" w:hAnsiTheme="minorHAnsi"/>
          <w:color w:val="auto"/>
        </w:rPr>
        <w:t xml:space="preserve">+/Νεολαία, παρουσίαση του Ευρωπαϊκού Σώματος Αλληλεγγύης, προσωπική επαφή με τους επισκέπτες, δυνατότητες δικτύωσης, </w:t>
      </w:r>
      <w:r w:rsidRPr="00233CDD">
        <w:rPr>
          <w:rFonts w:asciiTheme="minorHAnsi" w:hAnsiTheme="minorHAnsi"/>
          <w:b/>
          <w:color w:val="auto"/>
        </w:rPr>
        <w:t>παράλληλα workshops</w:t>
      </w:r>
      <w:r w:rsidRPr="00233CDD">
        <w:rPr>
          <w:rFonts w:asciiTheme="minorHAnsi" w:hAnsiTheme="minorHAnsi"/>
          <w:color w:val="auto"/>
        </w:rPr>
        <w:t xml:space="preserve">, διαδραστικές ομιλίες, </w:t>
      </w:r>
      <w:r w:rsidRPr="00233CDD">
        <w:rPr>
          <w:rFonts w:asciiTheme="minorHAnsi" w:hAnsiTheme="minorHAnsi"/>
          <w:b/>
          <w:color w:val="auto"/>
        </w:rPr>
        <w:t>δραστηριότητες</w:t>
      </w:r>
      <w:r w:rsidRPr="00233CDD">
        <w:rPr>
          <w:rFonts w:asciiTheme="minorHAnsi" w:hAnsiTheme="minorHAnsi"/>
          <w:color w:val="auto"/>
        </w:rPr>
        <w:t xml:space="preserve"> και εργαλεία μη τυπικής μάθησης, μουσική, παιχνίδια κ</w:t>
      </w:r>
      <w:r w:rsidR="00C31DB4">
        <w:rPr>
          <w:rFonts w:asciiTheme="minorHAnsi" w:hAnsiTheme="minorHAnsi"/>
          <w:color w:val="auto"/>
        </w:rPr>
        <w:t xml:space="preserve">αι πολλά, </w:t>
      </w:r>
      <w:r w:rsidRPr="00233CDD">
        <w:rPr>
          <w:rFonts w:asciiTheme="minorHAnsi" w:hAnsiTheme="minorHAnsi"/>
          <w:color w:val="auto"/>
        </w:rPr>
        <w:t xml:space="preserve">πολλά </w:t>
      </w:r>
      <w:r w:rsidR="00C31DB4">
        <w:rPr>
          <w:rFonts w:asciiTheme="minorHAnsi" w:hAnsiTheme="minorHAnsi"/>
          <w:color w:val="auto"/>
        </w:rPr>
        <w:t xml:space="preserve">ακόμη </w:t>
      </w:r>
      <w:r w:rsidRPr="00233CDD">
        <w:rPr>
          <w:rFonts w:asciiTheme="minorHAnsi" w:hAnsiTheme="minorHAnsi"/>
          <w:color w:val="auto"/>
        </w:rPr>
        <w:t>άλλα!</w:t>
      </w:r>
    </w:p>
    <w:p w:rsidR="00C31DB4" w:rsidRPr="00233CDD" w:rsidRDefault="00C31DB4" w:rsidP="00233CDD">
      <w:pPr>
        <w:jc w:val="both"/>
        <w:rPr>
          <w:rFonts w:asciiTheme="minorHAnsi" w:hAnsiTheme="minorHAnsi"/>
          <w:color w:val="auto"/>
        </w:rPr>
      </w:pPr>
    </w:p>
    <w:p w:rsidR="00233CDD" w:rsidRDefault="00233CDD" w:rsidP="00233CDD">
      <w:pPr>
        <w:jc w:val="both"/>
        <w:rPr>
          <w:rFonts w:asciiTheme="minorHAnsi" w:hAnsiTheme="minorHAnsi"/>
          <w:color w:val="auto"/>
          <w:u w:val="single"/>
        </w:rPr>
      </w:pPr>
      <w:r w:rsidRPr="000B40E9">
        <w:rPr>
          <w:rFonts w:asciiTheme="minorHAnsi" w:hAnsiTheme="minorHAnsi"/>
          <w:b/>
          <w:i/>
          <w:color w:val="auto"/>
        </w:rPr>
        <w:t>Αν λοιπόν είσαι νέος</w:t>
      </w:r>
      <w:r w:rsidRPr="000B40E9">
        <w:rPr>
          <w:rFonts w:asciiTheme="minorHAnsi" w:hAnsiTheme="minorHAnsi"/>
          <w:i/>
          <w:color w:val="auto"/>
        </w:rPr>
        <w:t xml:space="preserve"> </w:t>
      </w:r>
      <w:r w:rsidRPr="000B40E9">
        <w:rPr>
          <w:rFonts w:asciiTheme="minorHAnsi" w:hAnsiTheme="minorHAnsi"/>
          <w:b/>
          <w:i/>
          <w:color w:val="auto"/>
        </w:rPr>
        <w:t>μέχρι 30 ετών</w:t>
      </w:r>
      <w:r w:rsidRPr="000B40E9">
        <w:rPr>
          <w:rFonts w:asciiTheme="minorHAnsi" w:hAnsiTheme="minorHAnsi"/>
          <w:i/>
          <w:color w:val="auto"/>
        </w:rPr>
        <w:t>,</w:t>
      </w:r>
      <w:r w:rsidRPr="00233CDD">
        <w:rPr>
          <w:rFonts w:asciiTheme="minorHAnsi" w:hAnsiTheme="minorHAnsi"/>
          <w:color w:val="auto"/>
        </w:rPr>
        <w:t xml:space="preserve"> αν δουλεύεις με ή για τους νέους, αν σ’ ενδιαφέρει να μάθεις τι είναι το </w:t>
      </w:r>
      <w:r w:rsidRPr="00233CDD">
        <w:rPr>
          <w:rFonts w:asciiTheme="minorHAnsi" w:hAnsiTheme="minorHAnsi"/>
          <w:color w:val="auto"/>
          <w:lang w:val="en-US"/>
        </w:rPr>
        <w:t>Erasmus</w:t>
      </w:r>
      <w:r w:rsidRPr="00233CDD">
        <w:rPr>
          <w:rFonts w:asciiTheme="minorHAnsi" w:hAnsiTheme="minorHAnsi"/>
          <w:color w:val="auto"/>
        </w:rPr>
        <w:t xml:space="preserve">+/Νεολαία και το Ευρωπαϊκό Σώμα Αλληλεγγύης, αξιοποίησε αυτή την ευκαιρία και δες με τον πιο διαδραστικό τρόπο, πώς μπορείς κι εσύ </w:t>
      </w:r>
      <w:r w:rsidRPr="000B40E9">
        <w:rPr>
          <w:rFonts w:asciiTheme="minorHAnsi" w:hAnsiTheme="minorHAnsi"/>
          <w:color w:val="auto"/>
          <w:u w:val="single"/>
        </w:rPr>
        <w:t>να αναπτύξεις τις δεξιότητες σου, συμβάλλοντας παράλληλα στην τοπική κοινωνία</w:t>
      </w:r>
      <w:r w:rsidR="00C31DB4">
        <w:rPr>
          <w:rFonts w:asciiTheme="minorHAnsi" w:hAnsiTheme="minorHAnsi"/>
          <w:color w:val="auto"/>
          <w:u w:val="single"/>
        </w:rPr>
        <w:t>.</w:t>
      </w:r>
    </w:p>
    <w:p w:rsidR="00C31DB4" w:rsidRPr="000B40E9" w:rsidRDefault="00C31DB4" w:rsidP="00233CDD">
      <w:pPr>
        <w:jc w:val="both"/>
        <w:rPr>
          <w:rFonts w:asciiTheme="minorHAnsi" w:hAnsiTheme="minorHAnsi"/>
          <w:color w:val="auto"/>
          <w:u w:val="single"/>
        </w:rPr>
      </w:pPr>
    </w:p>
    <w:p w:rsidR="00233CDD" w:rsidRDefault="00233CDD" w:rsidP="00233CDD">
      <w:pPr>
        <w:jc w:val="both"/>
        <w:rPr>
          <w:rFonts w:asciiTheme="minorHAnsi" w:hAnsiTheme="minorHAnsi"/>
          <w:b/>
          <w:color w:val="auto"/>
        </w:rPr>
      </w:pPr>
      <w:r w:rsidRPr="000B40E9">
        <w:rPr>
          <w:rFonts w:asciiTheme="minorHAnsi" w:hAnsiTheme="minorHAnsi"/>
          <w:b/>
          <w:i/>
          <w:color w:val="auto"/>
        </w:rPr>
        <w:t>Αν πάλι είσαι μέλος ενός ενεργού φορέα</w:t>
      </w:r>
      <w:r w:rsidRPr="00233CDD">
        <w:rPr>
          <w:rFonts w:asciiTheme="minorHAnsi" w:hAnsiTheme="minorHAnsi"/>
          <w:color w:val="auto"/>
        </w:rPr>
        <w:t xml:space="preserve">, μιας δραστήριας οργάνωσης, ενός συλλόγου που δεν εφησυχάζεται ή μιας μαχητικής κίνησης ενεργών πολιτών νέων/εθελοντών, αν αισθάνεσαι πως θέλεις με την παρέα σου να πάρεις ένα πιο ενεργό ρόλο στα κοινωνικά δρώμενα και να ανταλλάξεις εμπειρίες και καλές πρακτικές με αντίστοιχες ομάδες ευρωπαϊκών χωρών, ή αν απλά έχεις τη διάθεση να πάρεις μέρος σε δραστηριότητες που θα σου ανοίξουν νέους δρόμους, τότε </w:t>
      </w:r>
      <w:r w:rsidRPr="00233CDD">
        <w:rPr>
          <w:rFonts w:asciiTheme="minorHAnsi" w:hAnsiTheme="minorHAnsi"/>
          <w:b/>
          <w:color w:val="auto"/>
        </w:rPr>
        <w:t>έλα να γνωρίσεις από κοντά τις δυνατότητες χρηματοδότησης των ιδεών σας, μέσω των Ευρωπαϊκών Προγραμμάτων Νεολαίας</w:t>
      </w:r>
      <w:r w:rsidR="00C31DB4">
        <w:rPr>
          <w:rFonts w:asciiTheme="minorHAnsi" w:hAnsiTheme="minorHAnsi"/>
          <w:b/>
          <w:color w:val="auto"/>
        </w:rPr>
        <w:t>.</w:t>
      </w:r>
    </w:p>
    <w:p w:rsidR="00823B9F" w:rsidRPr="00233CDD" w:rsidRDefault="00823B9F" w:rsidP="00233CDD">
      <w:pPr>
        <w:jc w:val="both"/>
        <w:rPr>
          <w:rFonts w:asciiTheme="minorHAnsi" w:hAnsiTheme="minorHAnsi"/>
          <w:color w:val="auto"/>
        </w:rPr>
      </w:pPr>
    </w:p>
    <w:p w:rsidR="00233CDD" w:rsidRDefault="00823B9F" w:rsidP="00233CDD">
      <w:pPr>
        <w:jc w:val="both"/>
        <w:rPr>
          <w:rFonts w:asciiTheme="minorHAnsi" w:hAnsiTheme="minorHAnsi"/>
          <w:color w:val="auto"/>
        </w:rPr>
      </w:pPr>
      <w:r w:rsidRPr="00823B9F">
        <w:rPr>
          <w:rFonts w:asciiTheme="minorHAnsi" w:hAnsiTheme="minorHAnsi"/>
          <w:color w:val="auto"/>
        </w:rPr>
        <w:t>-</w:t>
      </w:r>
      <w:r w:rsidR="00233CDD" w:rsidRPr="00233CDD">
        <w:rPr>
          <w:rFonts w:asciiTheme="minorHAnsi" w:hAnsiTheme="minorHAnsi"/>
          <w:color w:val="auto"/>
        </w:rPr>
        <w:t xml:space="preserve">Με τη συμμετοχή </w:t>
      </w:r>
      <w:r>
        <w:rPr>
          <w:rFonts w:asciiTheme="minorHAnsi" w:hAnsiTheme="minorHAnsi"/>
          <w:color w:val="auto"/>
        </w:rPr>
        <w:t xml:space="preserve">και </w:t>
      </w:r>
      <w:r w:rsidR="00233CDD" w:rsidRPr="00233CDD">
        <w:rPr>
          <w:rFonts w:asciiTheme="minorHAnsi" w:hAnsiTheme="minorHAnsi"/>
          <w:color w:val="auto"/>
        </w:rPr>
        <w:t xml:space="preserve">του </w:t>
      </w:r>
      <w:r w:rsidR="00233CDD" w:rsidRPr="00233CDD">
        <w:rPr>
          <w:rFonts w:asciiTheme="minorHAnsi" w:hAnsiTheme="minorHAnsi"/>
          <w:b/>
          <w:color w:val="auto"/>
          <w:lang w:val="en-US"/>
        </w:rPr>
        <w:t>Eurodesk</w:t>
      </w:r>
      <w:r w:rsidR="00C31DB4">
        <w:rPr>
          <w:rFonts w:asciiTheme="minorHAnsi" w:hAnsiTheme="minorHAnsi"/>
          <w:color w:val="auto"/>
        </w:rPr>
        <w:t>!</w:t>
      </w:r>
    </w:p>
    <w:p w:rsidR="00C31DB4" w:rsidRDefault="00C31DB4" w:rsidP="00233CDD">
      <w:pPr>
        <w:jc w:val="both"/>
        <w:rPr>
          <w:rFonts w:asciiTheme="minorHAnsi" w:hAnsiTheme="minorHAnsi"/>
          <w:color w:val="auto"/>
        </w:rPr>
      </w:pPr>
    </w:p>
    <w:p w:rsidR="00823B9F" w:rsidRPr="00233CDD" w:rsidRDefault="00823B9F" w:rsidP="00233CDD">
      <w:pPr>
        <w:jc w:val="both"/>
        <w:rPr>
          <w:rFonts w:asciiTheme="minorHAnsi" w:hAnsiTheme="minorHAnsi"/>
          <w:color w:val="auto"/>
        </w:rPr>
      </w:pPr>
    </w:p>
    <w:p w:rsidR="00C31DB4" w:rsidRPr="00823B9F" w:rsidRDefault="00C31DB4" w:rsidP="00C31DB4">
      <w:pPr>
        <w:jc w:val="center"/>
        <w:rPr>
          <w:rFonts w:asciiTheme="minorHAnsi" w:hAnsiTheme="minorHAnsi"/>
          <w:i/>
          <w:color w:val="auto"/>
          <w:u w:val="single"/>
        </w:rPr>
      </w:pPr>
      <w:r w:rsidRPr="00823B9F">
        <w:rPr>
          <w:rFonts w:asciiTheme="minorHAnsi" w:hAnsiTheme="minorHAnsi"/>
          <w:i/>
          <w:color w:val="auto"/>
          <w:u w:val="single"/>
        </w:rPr>
        <w:t>Χρήσιμες πληροφορίες</w:t>
      </w:r>
      <w:r w:rsidR="00823B9F">
        <w:rPr>
          <w:rFonts w:asciiTheme="minorHAnsi" w:hAnsiTheme="minorHAnsi"/>
          <w:i/>
          <w:color w:val="auto"/>
          <w:u w:val="single"/>
        </w:rPr>
        <w:t xml:space="preserve"> για το Φεστιβάλ</w:t>
      </w:r>
    </w:p>
    <w:p w:rsidR="00C31DB4" w:rsidRDefault="00C31DB4" w:rsidP="00C31DB4">
      <w:pPr>
        <w:jc w:val="center"/>
        <w:rPr>
          <w:rFonts w:asciiTheme="minorHAnsi" w:hAnsiTheme="minorHAnsi"/>
          <w:i/>
          <w:color w:val="auto"/>
        </w:rPr>
      </w:pPr>
      <w:r w:rsidRPr="00C31DB4">
        <w:rPr>
          <w:rFonts w:asciiTheme="minorHAnsi" w:hAnsiTheme="minorHAnsi"/>
          <w:i/>
          <w:color w:val="auto"/>
          <w:lang w:val="en-US"/>
        </w:rPr>
        <w:t>Erasmus</w:t>
      </w:r>
      <w:r w:rsidRPr="00C31DB4">
        <w:rPr>
          <w:rFonts w:asciiTheme="minorHAnsi" w:hAnsiTheme="minorHAnsi"/>
          <w:i/>
          <w:color w:val="auto"/>
        </w:rPr>
        <w:t xml:space="preserve">+ </w:t>
      </w:r>
      <w:r w:rsidRPr="00C31DB4">
        <w:rPr>
          <w:rFonts w:asciiTheme="minorHAnsi" w:hAnsiTheme="minorHAnsi"/>
          <w:i/>
          <w:color w:val="auto"/>
          <w:lang w:val="en-US"/>
        </w:rPr>
        <w:t>Village</w:t>
      </w:r>
      <w:r>
        <w:rPr>
          <w:rFonts w:asciiTheme="minorHAnsi" w:hAnsiTheme="minorHAnsi"/>
          <w:i/>
          <w:color w:val="auto"/>
        </w:rPr>
        <w:t xml:space="preserve"> ~ </w:t>
      </w:r>
      <w:r w:rsidRPr="00C31DB4">
        <w:rPr>
          <w:rFonts w:asciiTheme="minorHAnsi" w:hAnsiTheme="minorHAnsi"/>
          <w:i/>
          <w:color w:val="auto"/>
        </w:rPr>
        <w:t>Τεχνόπολη Δήμου Αθηναίων</w:t>
      </w:r>
    </w:p>
    <w:p w:rsidR="00C31DB4" w:rsidRPr="008F27A0" w:rsidRDefault="00C31DB4" w:rsidP="00C31DB4">
      <w:pPr>
        <w:jc w:val="center"/>
        <w:rPr>
          <w:rFonts w:asciiTheme="minorHAnsi" w:hAnsiTheme="minorHAnsi"/>
          <w:i/>
          <w:color w:val="auto"/>
          <w:lang w:val="en-US"/>
        </w:rPr>
      </w:pPr>
      <w:r w:rsidRPr="008F27A0">
        <w:rPr>
          <w:rFonts w:asciiTheme="minorHAnsi" w:hAnsiTheme="minorHAnsi"/>
          <w:i/>
          <w:color w:val="auto"/>
          <w:lang w:val="en-US"/>
        </w:rPr>
        <w:t>(</w:t>
      </w:r>
      <w:hyperlink r:id="rId9" w:history="1">
        <w:r w:rsidRPr="00C31DB4">
          <w:rPr>
            <w:rStyle w:val="-"/>
            <w:rFonts w:asciiTheme="minorHAnsi" w:hAnsiTheme="minorHAnsi"/>
            <w:i/>
            <w:color w:val="auto"/>
            <w:u w:val="none"/>
          </w:rPr>
          <w:t>Δεξαμενές</w:t>
        </w:r>
        <w:r w:rsidRPr="008F27A0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 xml:space="preserve"> </w:t>
        </w:r>
        <w:r w:rsidRPr="00C31DB4">
          <w:rPr>
            <w:rStyle w:val="-"/>
            <w:rFonts w:asciiTheme="minorHAnsi" w:hAnsiTheme="minorHAnsi"/>
            <w:i/>
            <w:color w:val="auto"/>
            <w:u w:val="none"/>
          </w:rPr>
          <w:t>Καθαρισμού</w:t>
        </w:r>
      </w:hyperlink>
      <w:r w:rsidRPr="008F27A0">
        <w:rPr>
          <w:rFonts w:asciiTheme="minorHAnsi" w:hAnsiTheme="minorHAnsi"/>
          <w:i/>
          <w:color w:val="auto"/>
          <w:lang w:val="en-US"/>
        </w:rPr>
        <w:t xml:space="preserve">, </w:t>
      </w:r>
      <w:hyperlink r:id="rId10" w:history="1">
        <w:r w:rsidRPr="00C31DB4">
          <w:rPr>
            <w:rStyle w:val="-"/>
            <w:rFonts w:asciiTheme="minorHAnsi" w:hAnsiTheme="minorHAnsi"/>
            <w:i/>
            <w:color w:val="auto"/>
            <w:u w:val="none"/>
          </w:rPr>
          <w:t>ΑΕΡΙΟΦΥΛΑΚΙΟ</w:t>
        </w:r>
        <w:r w:rsidRPr="008F27A0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 xml:space="preserve"> 2 - </w:t>
        </w:r>
        <w:r w:rsidRPr="00C31DB4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>INNOVATHENS</w:t>
        </w:r>
        <w:r w:rsidRPr="008F27A0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 xml:space="preserve"> </w:t>
        </w:r>
        <w:r w:rsidRPr="00C31DB4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>powered</w:t>
        </w:r>
        <w:r w:rsidRPr="008F27A0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 xml:space="preserve"> </w:t>
        </w:r>
        <w:r w:rsidRPr="00C31DB4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>by</w:t>
        </w:r>
        <w:r w:rsidRPr="008F27A0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 xml:space="preserve"> </w:t>
        </w:r>
        <w:r w:rsidRPr="00C31DB4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>Samsung</w:t>
        </w:r>
      </w:hyperlink>
      <w:r w:rsidRPr="008F27A0">
        <w:rPr>
          <w:rFonts w:asciiTheme="minorHAnsi" w:hAnsiTheme="minorHAnsi"/>
          <w:i/>
          <w:color w:val="auto"/>
          <w:lang w:val="en-US"/>
        </w:rPr>
        <w:t>)</w:t>
      </w:r>
    </w:p>
    <w:p w:rsidR="00C31DB4" w:rsidRPr="00C31DB4" w:rsidRDefault="00C31DB4" w:rsidP="00C31DB4">
      <w:pPr>
        <w:jc w:val="center"/>
        <w:rPr>
          <w:rFonts w:asciiTheme="minorHAnsi" w:hAnsiTheme="minorHAnsi"/>
          <w:i/>
          <w:color w:val="auto"/>
        </w:rPr>
      </w:pPr>
      <w:r w:rsidRPr="00C31DB4">
        <w:rPr>
          <w:rFonts w:asciiTheme="minorHAnsi" w:hAnsiTheme="minorHAnsi"/>
          <w:i/>
          <w:color w:val="auto"/>
        </w:rPr>
        <w:t>Σάββατο 27 Οκτωβρίου 12:00 – 21:00</w:t>
      </w:r>
    </w:p>
    <w:p w:rsidR="00C31DB4" w:rsidRPr="00C31DB4" w:rsidRDefault="00C31DB4" w:rsidP="00C31DB4">
      <w:pPr>
        <w:jc w:val="center"/>
        <w:rPr>
          <w:rFonts w:asciiTheme="minorHAnsi" w:hAnsiTheme="minorHAnsi"/>
          <w:i/>
          <w:color w:val="auto"/>
        </w:rPr>
      </w:pPr>
      <w:r w:rsidRPr="00C31DB4">
        <w:rPr>
          <w:rFonts w:asciiTheme="minorHAnsi" w:hAnsiTheme="minorHAnsi"/>
          <w:i/>
          <w:color w:val="auto"/>
        </w:rPr>
        <w:t>Κυριακή 28 Οκτωβρίου 10:00 – 21:00</w:t>
      </w:r>
    </w:p>
    <w:p w:rsidR="00C31DB4" w:rsidRPr="00C31DB4" w:rsidRDefault="00C31DB4" w:rsidP="00C31DB4">
      <w:pPr>
        <w:jc w:val="center"/>
        <w:rPr>
          <w:rFonts w:asciiTheme="minorHAnsi" w:hAnsiTheme="minorHAnsi"/>
          <w:i/>
          <w:color w:val="auto"/>
        </w:rPr>
      </w:pPr>
      <w:r w:rsidRPr="00C31DB4">
        <w:rPr>
          <w:rFonts w:asciiTheme="minorHAnsi" w:hAnsiTheme="minorHAnsi"/>
          <w:i/>
          <w:color w:val="auto"/>
        </w:rPr>
        <w:t>Είσοδος: Ελεύθερη</w:t>
      </w:r>
      <w:r>
        <w:rPr>
          <w:rFonts w:asciiTheme="minorHAnsi" w:hAnsiTheme="minorHAnsi"/>
          <w:i/>
          <w:color w:val="auto"/>
        </w:rPr>
        <w:t>!!</w:t>
      </w:r>
    </w:p>
    <w:p w:rsidR="00233CDD" w:rsidRPr="00233CDD" w:rsidRDefault="00233CDD" w:rsidP="00C31DB4">
      <w:pPr>
        <w:jc w:val="center"/>
        <w:rPr>
          <w:rFonts w:asciiTheme="minorHAnsi" w:hAnsiTheme="minorHAnsi"/>
          <w:color w:val="auto"/>
        </w:rPr>
      </w:pPr>
    </w:p>
    <w:p w:rsidR="00823B9F" w:rsidRPr="00823B9F" w:rsidRDefault="00823B9F" w:rsidP="00823B9F">
      <w:pPr>
        <w:jc w:val="center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 xml:space="preserve">Ιστοχώρος: </w:t>
      </w:r>
      <w:r w:rsidRPr="00823B9F">
        <w:rPr>
          <w:rFonts w:asciiTheme="minorHAnsi" w:hAnsiTheme="minorHAnsi"/>
          <w:i/>
          <w:color w:val="auto"/>
        </w:rPr>
        <w:t xml:space="preserve"> </w:t>
      </w:r>
      <w:hyperlink r:id="rId11" w:history="1">
        <w:r w:rsidRPr="00823B9F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>www</w:t>
        </w:r>
        <w:r w:rsidRPr="00823B9F">
          <w:rPr>
            <w:rStyle w:val="-"/>
            <w:rFonts w:asciiTheme="minorHAnsi" w:hAnsiTheme="minorHAnsi"/>
            <w:i/>
            <w:color w:val="auto"/>
            <w:u w:val="none"/>
          </w:rPr>
          <w:t>.</w:t>
        </w:r>
        <w:r w:rsidRPr="00823B9F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>erasmusplusyouth</w:t>
        </w:r>
        <w:r w:rsidRPr="00823B9F">
          <w:rPr>
            <w:rStyle w:val="-"/>
            <w:rFonts w:asciiTheme="minorHAnsi" w:hAnsiTheme="minorHAnsi"/>
            <w:i/>
            <w:color w:val="auto"/>
            <w:u w:val="none"/>
          </w:rPr>
          <w:t>.</w:t>
        </w:r>
        <w:r w:rsidRPr="00823B9F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>gr</w:t>
        </w:r>
      </w:hyperlink>
    </w:p>
    <w:p w:rsidR="00823B9F" w:rsidRPr="00823B9F" w:rsidRDefault="00823B9F" w:rsidP="00823B9F">
      <w:pPr>
        <w:jc w:val="center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Τηλεφωνική Επικοινωνία:</w:t>
      </w:r>
      <w:r w:rsidRPr="00823B9F">
        <w:rPr>
          <w:rFonts w:asciiTheme="minorHAnsi" w:hAnsiTheme="minorHAnsi"/>
          <w:i/>
          <w:color w:val="auto"/>
        </w:rPr>
        <w:t xml:space="preserve"> 213 131 44 53-60</w:t>
      </w:r>
    </w:p>
    <w:p w:rsidR="00823B9F" w:rsidRPr="00823B9F" w:rsidRDefault="00823B9F" w:rsidP="00823B9F">
      <w:pPr>
        <w:jc w:val="center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Ηλεκτρονικό Ταχυδρομείο</w:t>
      </w:r>
      <w:r w:rsidRPr="00823B9F">
        <w:rPr>
          <w:rFonts w:asciiTheme="minorHAnsi" w:hAnsiTheme="minorHAnsi"/>
          <w:i/>
          <w:color w:val="auto"/>
        </w:rPr>
        <w:t xml:space="preserve">: </w:t>
      </w:r>
      <w:hyperlink r:id="rId12" w:history="1">
        <w:r w:rsidRPr="00823B9F">
          <w:rPr>
            <w:rStyle w:val="-"/>
            <w:rFonts w:asciiTheme="minorHAnsi" w:hAnsiTheme="minorHAnsi"/>
            <w:i/>
            <w:u w:val="none"/>
            <w:lang w:val="en-US"/>
          </w:rPr>
          <w:t>erasmusplus</w:t>
        </w:r>
        <w:r w:rsidRPr="00823B9F">
          <w:rPr>
            <w:rStyle w:val="-"/>
            <w:rFonts w:asciiTheme="minorHAnsi" w:hAnsiTheme="minorHAnsi"/>
            <w:i/>
            <w:u w:val="none"/>
          </w:rPr>
          <w:t>-</w:t>
        </w:r>
        <w:r w:rsidRPr="00823B9F">
          <w:rPr>
            <w:rStyle w:val="-"/>
            <w:rFonts w:asciiTheme="minorHAnsi" w:hAnsiTheme="minorHAnsi"/>
            <w:i/>
            <w:u w:val="none"/>
            <w:lang w:val="en-US"/>
          </w:rPr>
          <w:t>youth</w:t>
        </w:r>
        <w:r w:rsidRPr="00823B9F">
          <w:rPr>
            <w:rStyle w:val="-"/>
            <w:rFonts w:asciiTheme="minorHAnsi" w:hAnsiTheme="minorHAnsi"/>
            <w:i/>
            <w:u w:val="none"/>
          </w:rPr>
          <w:t>@</w:t>
        </w:r>
        <w:r w:rsidRPr="00823B9F">
          <w:rPr>
            <w:rStyle w:val="-"/>
            <w:rFonts w:asciiTheme="minorHAnsi" w:hAnsiTheme="minorHAnsi"/>
            <w:i/>
            <w:u w:val="none"/>
            <w:lang w:val="en-US"/>
          </w:rPr>
          <w:t>inedivim</w:t>
        </w:r>
        <w:r w:rsidRPr="00823B9F">
          <w:rPr>
            <w:rStyle w:val="-"/>
            <w:rFonts w:asciiTheme="minorHAnsi" w:hAnsiTheme="minorHAnsi"/>
            <w:i/>
            <w:u w:val="none"/>
          </w:rPr>
          <w:t>.</w:t>
        </w:r>
        <w:r w:rsidRPr="00823B9F">
          <w:rPr>
            <w:rStyle w:val="-"/>
            <w:rFonts w:asciiTheme="minorHAnsi" w:hAnsiTheme="minorHAnsi"/>
            <w:i/>
            <w:u w:val="none"/>
            <w:lang w:val="en-US"/>
          </w:rPr>
          <w:t>gr</w:t>
        </w:r>
      </w:hyperlink>
    </w:p>
    <w:p w:rsidR="00C31DB4" w:rsidRPr="00823B9F" w:rsidRDefault="00C31DB4" w:rsidP="00C31DB4">
      <w:pPr>
        <w:jc w:val="center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 xml:space="preserve">Επισκεφθείτε μας </w:t>
      </w:r>
      <w:r w:rsidR="00C27D18">
        <w:rPr>
          <w:rFonts w:asciiTheme="minorHAnsi" w:hAnsiTheme="minorHAnsi"/>
          <w:i/>
          <w:color w:val="auto"/>
        </w:rPr>
        <w:t>σε</w:t>
      </w:r>
      <w:r>
        <w:rPr>
          <w:rFonts w:asciiTheme="minorHAnsi" w:hAnsiTheme="minorHAnsi"/>
          <w:i/>
          <w:color w:val="auto"/>
        </w:rPr>
        <w:t xml:space="preserve"> </w:t>
      </w:r>
      <w:hyperlink r:id="rId13" w:history="1">
        <w:r w:rsidRPr="00851F8D">
          <w:rPr>
            <w:rStyle w:val="-"/>
            <w:rFonts w:asciiTheme="minorHAnsi" w:hAnsiTheme="minorHAnsi"/>
            <w:i/>
            <w:lang w:val="en-US"/>
          </w:rPr>
          <w:t>Facebook</w:t>
        </w:r>
      </w:hyperlink>
      <w:r w:rsidR="00823B9F" w:rsidRPr="00823B9F">
        <w:rPr>
          <w:rStyle w:val="-"/>
          <w:rFonts w:asciiTheme="minorHAnsi" w:hAnsiTheme="minorHAnsi"/>
          <w:i/>
          <w:color w:val="auto"/>
          <w:u w:val="none"/>
        </w:rPr>
        <w:t xml:space="preserve"> &amp;</w:t>
      </w:r>
      <w:r w:rsidRPr="00823B9F">
        <w:rPr>
          <w:rStyle w:val="-"/>
          <w:rFonts w:asciiTheme="minorHAnsi" w:hAnsiTheme="minorHAnsi"/>
          <w:i/>
          <w:color w:val="auto"/>
          <w:u w:val="none"/>
        </w:rPr>
        <w:t xml:space="preserve"> </w:t>
      </w:r>
      <w:hyperlink r:id="rId14" w:history="1">
        <w:r w:rsidRPr="00851F8D">
          <w:rPr>
            <w:rStyle w:val="-"/>
            <w:rFonts w:asciiTheme="minorHAnsi" w:hAnsiTheme="minorHAnsi"/>
            <w:i/>
            <w:lang w:val="en-US"/>
          </w:rPr>
          <w:t>Twitter</w:t>
        </w:r>
      </w:hyperlink>
      <w:r w:rsidR="00823B9F" w:rsidRPr="00823B9F">
        <w:rPr>
          <w:rStyle w:val="-"/>
          <w:rFonts w:asciiTheme="minorHAnsi" w:hAnsiTheme="minorHAnsi"/>
          <w:i/>
          <w:color w:val="auto"/>
          <w:u w:val="none"/>
        </w:rPr>
        <w:t xml:space="preserve"> &amp; </w:t>
      </w:r>
      <w:hyperlink r:id="rId15" w:history="1">
        <w:r w:rsidR="00823B9F" w:rsidRPr="00823B9F">
          <w:rPr>
            <w:rStyle w:val="-"/>
            <w:rFonts w:asciiTheme="minorHAnsi" w:hAnsiTheme="minorHAnsi"/>
            <w:i/>
            <w:color w:val="auto"/>
            <w:u w:val="none"/>
            <w:lang w:val="en-US"/>
          </w:rPr>
          <w:t>Eurodesk</w:t>
        </w:r>
      </w:hyperlink>
    </w:p>
    <w:p w:rsidR="00823B9F" w:rsidRPr="00823B9F" w:rsidRDefault="00823B9F" w:rsidP="00C31DB4">
      <w:pPr>
        <w:jc w:val="center"/>
        <w:rPr>
          <w:rFonts w:asciiTheme="minorHAnsi" w:hAnsiTheme="minorHAnsi"/>
          <w:i/>
          <w:color w:val="auto"/>
        </w:rPr>
      </w:pPr>
    </w:p>
    <w:p w:rsidR="00823B9F" w:rsidRPr="00823B9F" w:rsidRDefault="00823B9F" w:rsidP="00823B9F">
      <w:pPr>
        <w:rPr>
          <w:rFonts w:asciiTheme="minorHAnsi" w:hAnsiTheme="minorHAnsi"/>
          <w:i/>
          <w:color w:val="auto"/>
        </w:rPr>
      </w:pPr>
    </w:p>
    <w:p w:rsidR="00823B9F" w:rsidRPr="00823B9F" w:rsidRDefault="00823B9F" w:rsidP="00C31DB4">
      <w:pPr>
        <w:jc w:val="center"/>
        <w:rPr>
          <w:rFonts w:asciiTheme="minorHAnsi" w:hAnsiTheme="minorHAnsi"/>
          <w:i/>
          <w:color w:val="auto"/>
        </w:rPr>
      </w:pPr>
    </w:p>
    <w:p w:rsidR="00233CDD" w:rsidRPr="00823B9F" w:rsidRDefault="00233CDD" w:rsidP="00233CDD">
      <w:pPr>
        <w:jc w:val="center"/>
        <w:rPr>
          <w:rFonts w:asciiTheme="minorHAnsi" w:hAnsiTheme="minorHAnsi"/>
          <w:color w:val="auto"/>
        </w:rPr>
      </w:pPr>
    </w:p>
    <w:p w:rsidR="00233CDD" w:rsidRPr="00233CDD" w:rsidRDefault="00233CDD" w:rsidP="00C31DB4">
      <w:pPr>
        <w:jc w:val="center"/>
        <w:rPr>
          <w:rFonts w:asciiTheme="minorHAnsi" w:hAnsiTheme="minorHAnsi"/>
          <w:color w:val="auto"/>
          <w:lang w:val="en-US"/>
        </w:rPr>
      </w:pPr>
      <w:r w:rsidRPr="00233CDD">
        <w:rPr>
          <w:rFonts w:asciiTheme="minorHAnsi" w:hAnsiTheme="minorHAnsi"/>
          <w:b/>
          <w:noProof/>
          <w:color w:val="auto"/>
          <w:lang w:eastAsia="el-GR"/>
        </w:rPr>
        <w:drawing>
          <wp:inline distT="0" distB="0" distL="0" distR="0" wp14:anchorId="7329B39F" wp14:editId="21DCCF6D">
            <wp:extent cx="2028825" cy="525404"/>
            <wp:effectExtent l="0" t="0" r="0" b="825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erasmus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43" cy="54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CDD">
        <w:rPr>
          <w:rFonts w:asciiTheme="minorHAnsi" w:hAnsiTheme="minorHAnsi"/>
          <w:b/>
          <w:noProof/>
          <w:color w:val="auto"/>
          <w:lang w:eastAsia="el-GR"/>
        </w:rPr>
        <w:drawing>
          <wp:inline distT="0" distB="0" distL="0" distR="0" wp14:anchorId="22BDA485" wp14:editId="605D5077">
            <wp:extent cx="1619185" cy="296701"/>
            <wp:effectExtent l="0" t="0" r="635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desk-colou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65" cy="30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DD" w:rsidRPr="00233CDD" w:rsidRDefault="00233CDD" w:rsidP="00233CDD">
      <w:pPr>
        <w:jc w:val="both"/>
        <w:rPr>
          <w:rFonts w:asciiTheme="minorHAnsi" w:hAnsiTheme="minorHAnsi"/>
          <w:color w:val="auto"/>
          <w:lang w:val="en-US"/>
        </w:rPr>
      </w:pPr>
    </w:p>
    <w:p w:rsidR="002035DC" w:rsidRPr="00233CDD" w:rsidRDefault="002035DC" w:rsidP="00233CDD">
      <w:pPr>
        <w:spacing w:before="120" w:line="276" w:lineRule="auto"/>
        <w:jc w:val="both"/>
        <w:rPr>
          <w:rStyle w:val="a5"/>
          <w:rFonts w:asciiTheme="minorHAnsi" w:hAnsiTheme="minorHAnsi" w:cs="Arial"/>
          <w:b w:val="0"/>
          <w:color w:val="auto"/>
          <w:lang w:val="en-US"/>
        </w:rPr>
      </w:pPr>
    </w:p>
    <w:sectPr w:rsidR="002035DC" w:rsidRPr="00233CDD" w:rsidSect="00480C6A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E3" w:rsidRDefault="008B05E3" w:rsidP="00823B9F">
      <w:pPr>
        <w:spacing w:line="240" w:lineRule="auto"/>
      </w:pPr>
      <w:r>
        <w:separator/>
      </w:r>
    </w:p>
  </w:endnote>
  <w:endnote w:type="continuationSeparator" w:id="0">
    <w:p w:rsidR="008B05E3" w:rsidRDefault="008B05E3" w:rsidP="00823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151069"/>
      <w:docPartObj>
        <w:docPartGallery w:val="Page Numbers (Bottom of Page)"/>
        <w:docPartUnique/>
      </w:docPartObj>
    </w:sdtPr>
    <w:sdtEndPr/>
    <w:sdtContent>
      <w:p w:rsidR="00823B9F" w:rsidRDefault="00823B9F">
        <w:pPr>
          <w:pStyle w:val="a8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27A0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823B9F" w:rsidRDefault="00823B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E3" w:rsidRDefault="008B05E3" w:rsidP="00823B9F">
      <w:pPr>
        <w:spacing w:line="240" w:lineRule="auto"/>
      </w:pPr>
      <w:r>
        <w:separator/>
      </w:r>
    </w:p>
  </w:footnote>
  <w:footnote w:type="continuationSeparator" w:id="0">
    <w:p w:rsidR="008B05E3" w:rsidRDefault="008B05E3" w:rsidP="00823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974E5"/>
    <w:rsid w:val="000A3AF3"/>
    <w:rsid w:val="000B40E9"/>
    <w:rsid w:val="0012685F"/>
    <w:rsid w:val="00167729"/>
    <w:rsid w:val="00181D15"/>
    <w:rsid w:val="00187168"/>
    <w:rsid w:val="00195373"/>
    <w:rsid w:val="001D4E5B"/>
    <w:rsid w:val="00201AC2"/>
    <w:rsid w:val="002035DC"/>
    <w:rsid w:val="00233CDD"/>
    <w:rsid w:val="00252FE6"/>
    <w:rsid w:val="00253D52"/>
    <w:rsid w:val="00266EB7"/>
    <w:rsid w:val="002711F6"/>
    <w:rsid w:val="00273494"/>
    <w:rsid w:val="00296C8A"/>
    <w:rsid w:val="002A5392"/>
    <w:rsid w:val="002C03E1"/>
    <w:rsid w:val="002C191C"/>
    <w:rsid w:val="0032749F"/>
    <w:rsid w:val="0038559F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620543"/>
    <w:rsid w:val="006364F4"/>
    <w:rsid w:val="006465B2"/>
    <w:rsid w:val="00675C91"/>
    <w:rsid w:val="006A7EE8"/>
    <w:rsid w:val="006B1237"/>
    <w:rsid w:val="006B2DAA"/>
    <w:rsid w:val="006E7179"/>
    <w:rsid w:val="00725F6A"/>
    <w:rsid w:val="00797B97"/>
    <w:rsid w:val="007C2641"/>
    <w:rsid w:val="007F0C98"/>
    <w:rsid w:val="00823B9F"/>
    <w:rsid w:val="00831A35"/>
    <w:rsid w:val="00851151"/>
    <w:rsid w:val="00851F8D"/>
    <w:rsid w:val="00865773"/>
    <w:rsid w:val="00873243"/>
    <w:rsid w:val="008B05E3"/>
    <w:rsid w:val="008F27A0"/>
    <w:rsid w:val="00904C9C"/>
    <w:rsid w:val="00911688"/>
    <w:rsid w:val="00911983"/>
    <w:rsid w:val="00951791"/>
    <w:rsid w:val="009B2A1C"/>
    <w:rsid w:val="009B6BFC"/>
    <w:rsid w:val="009C7606"/>
    <w:rsid w:val="009F03F3"/>
    <w:rsid w:val="00A60CB8"/>
    <w:rsid w:val="00A76B62"/>
    <w:rsid w:val="00AA65B1"/>
    <w:rsid w:val="00B04241"/>
    <w:rsid w:val="00B26CF2"/>
    <w:rsid w:val="00B962FC"/>
    <w:rsid w:val="00BE327E"/>
    <w:rsid w:val="00C030AD"/>
    <w:rsid w:val="00C27D18"/>
    <w:rsid w:val="00C31DB4"/>
    <w:rsid w:val="00C8137A"/>
    <w:rsid w:val="00C870CC"/>
    <w:rsid w:val="00CB1210"/>
    <w:rsid w:val="00CC3B57"/>
    <w:rsid w:val="00D16AAC"/>
    <w:rsid w:val="00D434CE"/>
    <w:rsid w:val="00DA35FA"/>
    <w:rsid w:val="00DA3C7C"/>
    <w:rsid w:val="00DF2D8E"/>
    <w:rsid w:val="00E33FF6"/>
    <w:rsid w:val="00EF3E7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a7">
    <w:name w:val="header"/>
    <w:basedOn w:val="a"/>
    <w:link w:val="Char0"/>
    <w:uiPriority w:val="99"/>
    <w:unhideWhenUsed/>
    <w:rsid w:val="00823B9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7"/>
    <w:uiPriority w:val="99"/>
    <w:rsid w:val="00823B9F"/>
    <w:rPr>
      <w:color w:val="002060"/>
      <w:sz w:val="22"/>
    </w:rPr>
  </w:style>
  <w:style w:type="paragraph" w:styleId="a8">
    <w:name w:val="footer"/>
    <w:basedOn w:val="a"/>
    <w:link w:val="Char1"/>
    <w:uiPriority w:val="99"/>
    <w:unhideWhenUsed/>
    <w:rsid w:val="00823B9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8"/>
    <w:uiPriority w:val="99"/>
    <w:rsid w:val="00823B9F"/>
    <w:rPr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13" Type="http://schemas.openxmlformats.org/officeDocument/2006/relationships/hyperlink" Target="https://www.facebook.com/ErasmusPlusYouthGreec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rasmusplus-youth@inedivim.gr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smusplusyout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urodeskGR/" TargetMode="External"/><Relationship Id="rId10" Type="http://schemas.openxmlformats.org/officeDocument/2006/relationships/hyperlink" Target="http://www.technopolis-athens.com/web/guest/corporateuse/buldings2?p_p_id=bs_event_locations&amp;p_p_action=1&amp;p_p_state=normal&amp;p_p_mode=view&amp;p_p_col_id=column-2&amp;p_p_col_pos=1&amp;p_p_col_count=2&amp;_bs_event_locations_struts_action=%2Fext%2Feventlocations%2FloadRoom&amp;_bs_event_locations_loadaction=view&amp;_bs_event_locations_mainid=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chnopolis-athens.com/web/guest/corporateuse/buldings2?p_p_id=bs_event_locations&amp;p_p_action=1&amp;p_p_state=normal&amp;p_p_mode=view&amp;p_p_col_id=column-2&amp;p_p_col_pos=1&amp;p_p_col_count=2&amp;_bs_event_locations_struts_action=%2Fext%2Feventlocations%2FloadRoom&amp;_bs_event_locations_loadaction=view&amp;_bs_event_locations_mainid=7" TargetMode="External"/><Relationship Id="rId14" Type="http://schemas.openxmlformats.org/officeDocument/2006/relationships/hyperlink" Target="https://twitter.com/EplusYouth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2</cp:revision>
  <cp:lastPrinted>2018-03-15T11:24:00Z</cp:lastPrinted>
  <dcterms:created xsi:type="dcterms:W3CDTF">2018-10-15T09:44:00Z</dcterms:created>
  <dcterms:modified xsi:type="dcterms:W3CDTF">2018-10-15T09:44:00Z</dcterms:modified>
</cp:coreProperties>
</file>