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C19E0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7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9365A1" w:rsidP="00AA3409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ε ν η μ ε ρ ω σ η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6C600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Αθήνα,  </w:t>
      </w:r>
      <w:r w:rsidR="00915A5C" w:rsidRPr="00915A5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6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172DE8" w:rsidRPr="00172DE8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</w:t>
      </w:r>
      <w:r w:rsidR="006F3D18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</w:p>
    <w:p w:rsidR="007D7587" w:rsidRDefault="007D7587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</w:rPr>
      </w:pPr>
    </w:p>
    <w:p w:rsidR="000D41C6" w:rsidRPr="003C4748" w:rsidRDefault="003C4748" w:rsidP="009111D8">
      <w:pPr>
        <w:spacing w:before="120" w:line="276" w:lineRule="auto"/>
        <w:jc w:val="center"/>
        <w:rPr>
          <w:rFonts w:ascii="Calibri" w:hAnsi="Calibri" w:cs="Calibri"/>
          <w:smallCaps/>
          <w:color w:val="404040" w:themeColor="text1" w:themeTint="BF"/>
          <w:sz w:val="28"/>
          <w:szCs w:val="28"/>
        </w:rPr>
      </w:pPr>
      <w:r>
        <w:rPr>
          <w:rFonts w:ascii="Calibri" w:hAnsi="Calibri" w:cs="Calibri"/>
          <w:smallCaps/>
          <w:color w:val="404040" w:themeColor="text1" w:themeTint="BF"/>
          <w:sz w:val="28"/>
          <w:szCs w:val="28"/>
        </w:rPr>
        <w:t>ΕΝΗΜΕΡΩΣΗ Ι.ΝΕ.ΔΙ.ΒΙ.Μ. ΣΧΕΤΙΚΑ ΜΕ ΤΗ ΣΙΤΙΣΗ ΤΩΝ ΔΙΚΑΙΟΥΧΩΝ ΦΟΙΤΗΤΩΝ</w:t>
      </w:r>
    </w:p>
    <w:p w:rsidR="000D41C6" w:rsidRPr="003C4748" w:rsidRDefault="000D41C6" w:rsidP="006F3D18">
      <w:pPr>
        <w:spacing w:before="120" w:line="276" w:lineRule="auto"/>
        <w:jc w:val="center"/>
        <w:rPr>
          <w:rFonts w:ascii="Calibri" w:hAnsi="Calibri" w:cs="Calibri"/>
          <w:smallCaps/>
          <w:color w:val="404040" w:themeColor="text1" w:themeTint="BF"/>
          <w:sz w:val="32"/>
          <w:szCs w:val="32"/>
        </w:rPr>
      </w:pPr>
    </w:p>
    <w:p w:rsidR="00DC0B12" w:rsidRDefault="009365A1" w:rsidP="00DC0B12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Σε συνέχεια</w:t>
      </w:r>
      <w:r w:rsidR="00054D0B">
        <w:rPr>
          <w:rFonts w:asciiTheme="minorHAnsi" w:hAnsiTheme="minorHAnsi"/>
          <w:color w:val="000000" w:themeColor="text1"/>
        </w:rPr>
        <w:t xml:space="preserve"> της δημοσίευσης</w:t>
      </w:r>
      <w:r>
        <w:rPr>
          <w:rFonts w:asciiTheme="minorHAnsi" w:hAnsiTheme="minorHAnsi"/>
          <w:color w:val="000000" w:themeColor="text1"/>
        </w:rPr>
        <w:t xml:space="preserve"> </w:t>
      </w:r>
      <w:r w:rsidR="00054D0B">
        <w:rPr>
          <w:rFonts w:asciiTheme="minorHAnsi" w:hAnsiTheme="minorHAnsi"/>
          <w:color w:val="000000" w:themeColor="text1"/>
        </w:rPr>
        <w:t xml:space="preserve">των </w:t>
      </w:r>
      <w:r w:rsidR="009111D8">
        <w:rPr>
          <w:rFonts w:asciiTheme="minorHAnsi" w:hAnsiTheme="minorHAnsi"/>
          <w:color w:val="000000" w:themeColor="text1"/>
        </w:rPr>
        <w:t>Δημόσι</w:t>
      </w:r>
      <w:r w:rsidR="00054D0B">
        <w:rPr>
          <w:rFonts w:asciiTheme="minorHAnsi" w:hAnsiTheme="minorHAnsi"/>
          <w:color w:val="000000" w:themeColor="text1"/>
        </w:rPr>
        <w:t>ων</w:t>
      </w:r>
      <w:r w:rsidR="009111D8">
        <w:rPr>
          <w:rFonts w:asciiTheme="minorHAnsi" w:hAnsiTheme="minorHAnsi"/>
          <w:color w:val="000000" w:themeColor="text1"/>
        </w:rPr>
        <w:t xml:space="preserve"> </w:t>
      </w:r>
      <w:r w:rsidR="00054D0B">
        <w:rPr>
          <w:rFonts w:asciiTheme="minorHAnsi" w:hAnsiTheme="minorHAnsi"/>
          <w:color w:val="000000" w:themeColor="text1"/>
        </w:rPr>
        <w:t>Διαγωνισμών</w:t>
      </w:r>
      <w:r>
        <w:rPr>
          <w:rFonts w:asciiTheme="minorHAnsi" w:hAnsiTheme="minorHAnsi"/>
          <w:color w:val="000000" w:themeColor="text1"/>
        </w:rPr>
        <w:t xml:space="preserve"> του Ι</w:t>
      </w:r>
      <w:r w:rsidR="009111D8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>ΝΕ</w:t>
      </w:r>
      <w:r w:rsidR="009111D8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>ΔΙ</w:t>
      </w:r>
      <w:r w:rsidR="009111D8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>ΒΙ</w:t>
      </w:r>
      <w:r w:rsidR="009111D8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>Μ</w:t>
      </w:r>
      <w:r w:rsidR="009111D8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="009111D8">
        <w:rPr>
          <w:rFonts w:asciiTheme="minorHAnsi" w:hAnsiTheme="minorHAnsi"/>
          <w:color w:val="000000" w:themeColor="text1"/>
        </w:rPr>
        <w:t>για τ</w:t>
      </w:r>
      <w:r w:rsidR="00DF1A7B">
        <w:rPr>
          <w:rFonts w:asciiTheme="minorHAnsi" w:hAnsiTheme="minorHAnsi"/>
          <w:color w:val="000000" w:themeColor="text1"/>
        </w:rPr>
        <w:t>ις</w:t>
      </w:r>
      <w:r w:rsidR="009111D8">
        <w:rPr>
          <w:rFonts w:asciiTheme="minorHAnsi" w:hAnsiTheme="minorHAnsi"/>
          <w:color w:val="000000" w:themeColor="text1"/>
        </w:rPr>
        <w:t xml:space="preserve"> υπηρεσίες σ</w:t>
      </w:r>
      <w:r w:rsidR="003C4748">
        <w:rPr>
          <w:rFonts w:asciiTheme="minorHAnsi" w:hAnsiTheme="minorHAnsi"/>
          <w:color w:val="000000" w:themeColor="text1"/>
        </w:rPr>
        <w:t>ίτισης των δικαιούχων φοιτητών ε</w:t>
      </w:r>
      <w:r w:rsidR="009111D8">
        <w:rPr>
          <w:rFonts w:asciiTheme="minorHAnsi" w:hAnsiTheme="minorHAnsi"/>
          <w:color w:val="000000" w:themeColor="text1"/>
        </w:rPr>
        <w:t xml:space="preserve">στιών </w:t>
      </w:r>
      <w:r w:rsidR="00054D0B">
        <w:rPr>
          <w:rFonts w:asciiTheme="minorHAnsi" w:hAnsiTheme="minorHAnsi"/>
          <w:color w:val="000000" w:themeColor="text1"/>
        </w:rPr>
        <w:t xml:space="preserve">καθώς </w:t>
      </w:r>
      <w:r>
        <w:rPr>
          <w:rFonts w:asciiTheme="minorHAnsi" w:hAnsiTheme="minorHAnsi"/>
          <w:color w:val="000000" w:themeColor="text1"/>
        </w:rPr>
        <w:t xml:space="preserve">και των </w:t>
      </w:r>
      <w:r w:rsidR="003C4748">
        <w:rPr>
          <w:rFonts w:asciiTheme="minorHAnsi" w:hAnsiTheme="minorHAnsi"/>
          <w:color w:val="000000" w:themeColor="text1"/>
        </w:rPr>
        <w:t>διαγωνισμών</w:t>
      </w:r>
      <w:r>
        <w:rPr>
          <w:rFonts w:asciiTheme="minorHAnsi" w:hAnsiTheme="minorHAnsi"/>
          <w:color w:val="000000" w:themeColor="text1"/>
        </w:rPr>
        <w:t xml:space="preserve"> που θα </w:t>
      </w:r>
      <w:r w:rsidR="00054D0B">
        <w:rPr>
          <w:rFonts w:asciiTheme="minorHAnsi" w:hAnsiTheme="minorHAnsi"/>
          <w:color w:val="000000" w:themeColor="text1"/>
        </w:rPr>
        <w:t xml:space="preserve">προκηρυχθούν </w:t>
      </w:r>
      <w:r>
        <w:rPr>
          <w:rFonts w:asciiTheme="minorHAnsi" w:hAnsiTheme="minorHAnsi"/>
          <w:color w:val="000000" w:themeColor="text1"/>
        </w:rPr>
        <w:t xml:space="preserve">το προσεχές διάστημα για τις </w:t>
      </w:r>
      <w:r w:rsidR="003C4748">
        <w:rPr>
          <w:rFonts w:asciiTheme="minorHAnsi" w:hAnsiTheme="minorHAnsi"/>
          <w:color w:val="000000" w:themeColor="text1"/>
        </w:rPr>
        <w:t>φοιτητικές ε</w:t>
      </w:r>
      <w:r>
        <w:rPr>
          <w:rFonts w:asciiTheme="minorHAnsi" w:hAnsiTheme="minorHAnsi"/>
          <w:color w:val="000000" w:themeColor="text1"/>
        </w:rPr>
        <w:t>στίες διαχειριστικής ευθύνης του Ι.ΝΕ.ΔΙ.ΒΙ.Μ., ενημερώνουμε ότι:</w:t>
      </w:r>
    </w:p>
    <w:p w:rsidR="009365A1" w:rsidRDefault="009365A1" w:rsidP="00054D0B">
      <w:pPr>
        <w:pStyle w:val="a5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 w:rsidRPr="00054D0B">
        <w:rPr>
          <w:rFonts w:asciiTheme="minorHAnsi" w:hAnsiTheme="minorHAnsi"/>
          <w:color w:val="000000" w:themeColor="text1"/>
        </w:rPr>
        <w:t xml:space="preserve">Η προετοιμασία, παρασκευή και διάθεση των γευμάτων προς τους δικαιούχους φοιτητές, θα συνεχίσει να γίνεται στις εγκαταστάσεις των φοιτητικών εστιών όπως ισχύει και σήμερα, χωρίς οποιαδήποτε μεταβολή στη μεθοδολογία παροχής της </w:t>
      </w:r>
      <w:r w:rsidR="009111D8" w:rsidRPr="00054D0B">
        <w:rPr>
          <w:rFonts w:asciiTheme="minorHAnsi" w:hAnsiTheme="minorHAnsi"/>
          <w:color w:val="000000" w:themeColor="text1"/>
        </w:rPr>
        <w:t xml:space="preserve">υπηρεσίας. </w:t>
      </w:r>
    </w:p>
    <w:p w:rsidR="00054D0B" w:rsidRPr="00054D0B" w:rsidRDefault="00054D0B" w:rsidP="00054D0B">
      <w:pPr>
        <w:pStyle w:val="a5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Παράλληλα με την απρόσκοπτη συνέχιση των διαγωνισμών, διερευνάται νομική λύση με στόχο τη διασφάλιση του συνόλου των θέσεων εργασίας. </w:t>
      </w:r>
      <w:r w:rsidR="009069C6">
        <w:rPr>
          <w:rFonts w:asciiTheme="minorHAnsi" w:hAnsiTheme="minorHAnsi"/>
          <w:color w:val="000000" w:themeColor="text1"/>
        </w:rPr>
        <w:t xml:space="preserve">Το Ι.ΝΕ.ΔΙ.ΒΙ.Μ. δεσμεύεται για την εξεύρεση της κατάλληλης λύσης. </w:t>
      </w:r>
    </w:p>
    <w:p w:rsidR="00BC7BB1" w:rsidRPr="00DC0B12" w:rsidRDefault="00BC7BB1">
      <w:pPr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BC7BB1" w:rsidRPr="00DC0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868"/>
    <w:multiLevelType w:val="hybridMultilevel"/>
    <w:tmpl w:val="80828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54D0B"/>
    <w:rsid w:val="000D41C6"/>
    <w:rsid w:val="001063B3"/>
    <w:rsid w:val="00117AC8"/>
    <w:rsid w:val="00172DE8"/>
    <w:rsid w:val="00195373"/>
    <w:rsid w:val="00273494"/>
    <w:rsid w:val="00296C8A"/>
    <w:rsid w:val="003C065E"/>
    <w:rsid w:val="003C4748"/>
    <w:rsid w:val="003E0A83"/>
    <w:rsid w:val="004032B3"/>
    <w:rsid w:val="00423388"/>
    <w:rsid w:val="00447B9E"/>
    <w:rsid w:val="00471D96"/>
    <w:rsid w:val="004D4AD1"/>
    <w:rsid w:val="005E78E9"/>
    <w:rsid w:val="0062548A"/>
    <w:rsid w:val="006B2DAA"/>
    <w:rsid w:val="006C600A"/>
    <w:rsid w:val="006F3D18"/>
    <w:rsid w:val="00722805"/>
    <w:rsid w:val="007B7D64"/>
    <w:rsid w:val="007D7587"/>
    <w:rsid w:val="007F0C98"/>
    <w:rsid w:val="00851151"/>
    <w:rsid w:val="0086306F"/>
    <w:rsid w:val="008C4666"/>
    <w:rsid w:val="009069C6"/>
    <w:rsid w:val="00906D7E"/>
    <w:rsid w:val="00907E2F"/>
    <w:rsid w:val="009111D8"/>
    <w:rsid w:val="00915A5C"/>
    <w:rsid w:val="009365A1"/>
    <w:rsid w:val="00951773"/>
    <w:rsid w:val="00951791"/>
    <w:rsid w:val="00991E4B"/>
    <w:rsid w:val="009F03F3"/>
    <w:rsid w:val="00A065C5"/>
    <w:rsid w:val="00AA3409"/>
    <w:rsid w:val="00BC19E0"/>
    <w:rsid w:val="00BC7BB1"/>
    <w:rsid w:val="00BD0BFE"/>
    <w:rsid w:val="00DC0B12"/>
    <w:rsid w:val="00DE3395"/>
    <w:rsid w:val="00DF1A7B"/>
    <w:rsid w:val="00E325F4"/>
    <w:rsid w:val="00E5516E"/>
    <w:rsid w:val="00E66E42"/>
    <w:rsid w:val="00E87DA6"/>
    <w:rsid w:val="00ED7655"/>
    <w:rsid w:val="00F95B7E"/>
    <w:rsid w:val="00F9766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2">
    <w:name w:val="heading 2"/>
    <w:basedOn w:val="a"/>
    <w:link w:val="2Char"/>
    <w:uiPriority w:val="9"/>
    <w:qFormat/>
    <w:rsid w:val="007B7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B7D64"/>
    <w:rPr>
      <w:rFonts w:ascii="Times New Roman" w:eastAsia="Times New Roman" w:hAnsi="Times New Roman" w:cs="Times New Roman"/>
      <w:b/>
      <w:bCs/>
      <w:color w:val="auto"/>
      <w:sz w:val="36"/>
      <w:szCs w:val="3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D75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7587"/>
    <w:rPr>
      <w:rFonts w:ascii="Segoe UI" w:hAnsi="Segoe UI" w:cs="Segoe UI"/>
      <w:color w:val="002060"/>
      <w:sz w:val="18"/>
      <w:szCs w:val="18"/>
    </w:rPr>
  </w:style>
  <w:style w:type="paragraph" w:styleId="a5">
    <w:name w:val="List Paragraph"/>
    <w:basedOn w:val="a"/>
    <w:uiPriority w:val="34"/>
    <w:qFormat/>
    <w:rsid w:val="0005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edivi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8925-88B2-4D83-98F8-57C059AE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</cp:revision>
  <cp:lastPrinted>2018-12-06T11:46:00Z</cp:lastPrinted>
  <dcterms:created xsi:type="dcterms:W3CDTF">2018-12-06T12:23:00Z</dcterms:created>
  <dcterms:modified xsi:type="dcterms:W3CDTF">2018-12-06T12:23:00Z</dcterms:modified>
</cp:coreProperties>
</file>