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2E7506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B93CF2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 Τ Υ Π Ο Υ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</w:t>
      </w:r>
      <w:r w:rsidR="00614D27" w:rsidRPr="00614D2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22</w:t>
      </w:r>
      <w:r w:rsidR="00B93CF2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/1</w:t>
      </w:r>
      <w:r w:rsidR="00614D27" w:rsidRPr="00614D2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="006A596F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/20</w:t>
      </w:r>
      <w:r w:rsidR="00B93CF2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21</w:t>
      </w:r>
    </w:p>
    <w:p w:rsidR="00431E1D" w:rsidRDefault="00431E1D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B93CF2">
        <w:rPr>
          <w:rFonts w:asciiTheme="minorHAnsi" w:hAnsiTheme="minorHAnsi"/>
          <w:b/>
          <w:color w:val="auto"/>
          <w:sz w:val="24"/>
          <w:szCs w:val="24"/>
        </w:rPr>
        <w:t>Θέμα</w:t>
      </w:r>
      <w:r w:rsidR="00B93CF2" w:rsidRPr="00B93CF2">
        <w:rPr>
          <w:rFonts w:asciiTheme="minorHAnsi" w:hAnsiTheme="minorHAnsi"/>
          <w:b/>
          <w:color w:val="auto"/>
          <w:sz w:val="24"/>
          <w:szCs w:val="24"/>
        </w:rPr>
        <w:t xml:space="preserve">: </w:t>
      </w:r>
      <w:r w:rsidR="00614D27">
        <w:rPr>
          <w:rFonts w:asciiTheme="minorHAnsi" w:hAnsiTheme="minorHAnsi"/>
          <w:b/>
          <w:color w:val="auto"/>
          <w:sz w:val="24"/>
          <w:szCs w:val="24"/>
        </w:rPr>
        <w:t>Χριστουγεννιάτικη Δράση Αλληλεγγύης</w:t>
      </w:r>
    </w:p>
    <w:p w:rsidR="00614D27" w:rsidRDefault="00614D27" w:rsidP="00431E1D">
      <w:pPr>
        <w:spacing w:line="276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614D27" w:rsidRDefault="00614D27" w:rsidP="00614D27">
      <w:pPr>
        <w:spacing w:line="276" w:lineRule="auto"/>
        <w:jc w:val="both"/>
        <w:rPr>
          <w:rStyle w:val="a4"/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Με αφορμή τη </w:t>
      </w:r>
      <w:r w:rsidRPr="00614D27">
        <w:rPr>
          <w:rFonts w:asciiTheme="minorHAnsi" w:hAnsiTheme="minorHAnsi"/>
          <w:b/>
          <w:color w:val="auto"/>
          <w:sz w:val="24"/>
          <w:szCs w:val="24"/>
        </w:rPr>
        <w:t>Διεθνή Ημέρα Ανθρώπινης Αλληλεγγύης</w:t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E7506">
        <w:rPr>
          <w:rFonts w:asciiTheme="minorHAnsi" w:hAnsiTheme="minorHAnsi"/>
          <w:b/>
          <w:color w:val="auto"/>
          <w:sz w:val="24"/>
          <w:szCs w:val="24"/>
        </w:rPr>
        <w:t>(</w:t>
      </w:r>
      <w:r w:rsidRPr="002E7506">
        <w:rPr>
          <w:rFonts w:asciiTheme="minorHAnsi" w:hAnsiTheme="minorHAnsi"/>
          <w:b/>
          <w:color w:val="auto"/>
          <w:sz w:val="24"/>
          <w:szCs w:val="24"/>
          <w:lang w:val="en-US"/>
        </w:rPr>
        <w:t>International</w:t>
      </w:r>
      <w:r w:rsidRPr="002E750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E7506">
        <w:rPr>
          <w:rFonts w:asciiTheme="minorHAnsi" w:hAnsiTheme="minorHAnsi"/>
          <w:b/>
          <w:color w:val="auto"/>
          <w:sz w:val="24"/>
          <w:szCs w:val="24"/>
          <w:lang w:val="en-US"/>
        </w:rPr>
        <w:t>Human</w:t>
      </w:r>
      <w:r w:rsidRPr="002E750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E7506">
        <w:rPr>
          <w:rFonts w:asciiTheme="minorHAnsi" w:hAnsiTheme="minorHAnsi"/>
          <w:b/>
          <w:color w:val="auto"/>
          <w:sz w:val="24"/>
          <w:szCs w:val="24"/>
          <w:lang w:val="en-US"/>
        </w:rPr>
        <w:t>Solidarity</w:t>
      </w:r>
      <w:r w:rsidRPr="002E750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2E7506">
        <w:rPr>
          <w:rFonts w:asciiTheme="minorHAnsi" w:hAnsiTheme="minorHAnsi"/>
          <w:b/>
          <w:color w:val="auto"/>
          <w:sz w:val="24"/>
          <w:szCs w:val="24"/>
          <w:lang w:val="en-US"/>
        </w:rPr>
        <w:t>Day</w:t>
      </w:r>
      <w:r w:rsidRPr="002E7506">
        <w:rPr>
          <w:rFonts w:asciiTheme="minorHAnsi" w:hAnsiTheme="minorHAnsi"/>
          <w:b/>
          <w:color w:val="auto"/>
          <w:sz w:val="24"/>
          <w:szCs w:val="24"/>
        </w:rPr>
        <w:t>)</w:t>
      </w:r>
      <w:r w:rsidRPr="00614D27">
        <w:rPr>
          <w:rFonts w:asciiTheme="minorHAnsi" w:hAnsi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color w:val="auto"/>
          <w:sz w:val="24"/>
          <w:szCs w:val="24"/>
        </w:rPr>
        <w:t xml:space="preserve">στις 20 Δεκεμβρίου και ενόψει Χριστουγέννων, η </w:t>
      </w:r>
      <w:r w:rsidRPr="00614D27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>Εθνική Μονάδα Συν</w:t>
      </w:r>
      <w:r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 xml:space="preserve">τονισμού </w:t>
      </w:r>
      <w:r w:rsidR="003643F9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 xml:space="preserve">του Ιδρύματος </w:t>
      </w:r>
      <w:r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>Νεολαίας και Διά</w:t>
      </w:r>
      <w:r w:rsidRPr="00614D27">
        <w:rPr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 xml:space="preserve"> Βίου Μάθησης (Ι.ΝΕ.ΔΙ.ΒΙ.Μ) πήρε την πρωτοβουλία να διοργανώσει δράση αλληλεγγύης</w:t>
      </w:r>
      <w:r w:rsidRPr="00614D27">
        <w:rPr>
          <w:rStyle w:val="a4"/>
          <w:rFonts w:asciiTheme="minorHAnsi" w:hAnsiTheme="minorHAnsi" w:cs="Arial"/>
          <w:color w:val="000000"/>
          <w:sz w:val="24"/>
          <w:szCs w:val="24"/>
          <w:bdr w:val="none" w:sz="0" w:space="0" w:color="auto" w:frame="1"/>
        </w:rPr>
        <w:t>.</w:t>
      </w:r>
    </w:p>
    <w:p w:rsidR="00614D27" w:rsidRPr="00614D27" w:rsidRDefault="00614D27" w:rsidP="00614D27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614D27" w:rsidRPr="00614D27" w:rsidRDefault="003643F9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Σ</w:t>
      </w:r>
      <w:r w:rsidR="00614D27" w:rsidRPr="00614D27">
        <w:rPr>
          <w:rFonts w:asciiTheme="minorHAnsi" w:eastAsiaTheme="minorHAnsi" w:hAnsiTheme="minorHAnsi" w:cstheme="minorBidi"/>
          <w:lang w:eastAsia="en-US"/>
        </w:rPr>
        <w:t xml:space="preserve">υνεργάστηκε με την ταβέρνα «Ο Κρητικός» στην περιοχή Κερατσίνι, για να ενισχύσει το έργο του </w:t>
      </w:r>
      <w:r w:rsidR="00614D27" w:rsidRPr="002E7506">
        <w:rPr>
          <w:rFonts w:asciiTheme="minorHAnsi" w:eastAsiaTheme="minorHAnsi" w:hAnsiTheme="minorHAnsi" w:cstheme="minorBidi"/>
          <w:b/>
          <w:lang w:eastAsia="en-US"/>
        </w:rPr>
        <w:t xml:space="preserve">Δημήτρη </w:t>
      </w:r>
      <w:proofErr w:type="spellStart"/>
      <w:r w:rsidR="00614D27" w:rsidRPr="002E7506">
        <w:rPr>
          <w:rFonts w:asciiTheme="minorHAnsi" w:eastAsiaTheme="minorHAnsi" w:hAnsiTheme="minorHAnsi" w:cstheme="minorBidi"/>
          <w:b/>
          <w:lang w:eastAsia="en-US"/>
        </w:rPr>
        <w:t>Καρκανοραχάκη</w:t>
      </w:r>
      <w:proofErr w:type="spellEnd"/>
      <w:r w:rsidR="00614D27" w:rsidRPr="00614D27">
        <w:rPr>
          <w:rFonts w:asciiTheme="minorHAnsi" w:eastAsiaTheme="minorHAnsi" w:hAnsiTheme="minorHAnsi" w:cstheme="minorBidi"/>
          <w:lang w:eastAsia="en-US"/>
        </w:rPr>
        <w:t>, ιδιοκτήτη της ταβέρνας, ο οποίος διανέμει καθημερινά δωρεάν φαγητού σε συνανθρώπους μας που το έχουν ανάγκη.</w:t>
      </w:r>
    </w:p>
    <w:p w:rsidR="00614D27" w:rsidRPr="00614D27" w:rsidRDefault="00614D27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614D27" w:rsidRDefault="00614D27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Ο Πρόεδρος ΔΣ ΙΝΕΔΙΒΙΜ</w:t>
      </w:r>
      <w:r w:rsidR="002E7506">
        <w:rPr>
          <w:rFonts w:asciiTheme="minorHAnsi" w:eastAsiaTheme="minorHAnsi" w:hAnsiTheme="minorHAnsi" w:cstheme="minorBidi"/>
          <w:lang w:eastAsia="en-US"/>
        </w:rPr>
        <w:t xml:space="preserve"> κ. Κωνσταντίνος Δέρβος</w:t>
      </w:r>
      <w:r>
        <w:rPr>
          <w:rFonts w:asciiTheme="minorHAnsi" w:eastAsiaTheme="minorHAnsi" w:hAnsiTheme="minorHAnsi" w:cstheme="minorBidi"/>
          <w:lang w:eastAsia="en-US"/>
        </w:rPr>
        <w:t xml:space="preserve">, μαζί με τα στελέχη της Εθνικής Μονάδας Συντονισμού, </w:t>
      </w:r>
      <w:r w:rsidRPr="00614D27">
        <w:rPr>
          <w:rFonts w:asciiTheme="minorHAnsi" w:eastAsiaTheme="minorHAnsi" w:hAnsiTheme="minorHAnsi" w:cstheme="minorBidi"/>
          <w:lang w:eastAsia="en-US"/>
        </w:rPr>
        <w:t xml:space="preserve">έχοντας προμηθευτεί την πρώτη ύλη, μαγείρεψαν και </w:t>
      </w:r>
      <w:r>
        <w:rPr>
          <w:rFonts w:asciiTheme="minorHAnsi" w:eastAsiaTheme="minorHAnsi" w:hAnsiTheme="minorHAnsi" w:cstheme="minorBidi"/>
          <w:lang w:eastAsia="en-US"/>
        </w:rPr>
        <w:t xml:space="preserve">συσκεύασαν 400 μερίδες φαγητού. </w:t>
      </w:r>
      <w:r w:rsidRPr="00614D27">
        <w:rPr>
          <w:rFonts w:asciiTheme="minorHAnsi" w:eastAsiaTheme="minorHAnsi" w:hAnsiTheme="minorHAnsi" w:cstheme="minorBidi"/>
          <w:lang w:eastAsia="en-US"/>
        </w:rPr>
        <w:t xml:space="preserve">Στη συνέχεια, σε συνεργασία με τον Δημήτρη </w:t>
      </w:r>
      <w:proofErr w:type="spellStart"/>
      <w:r w:rsidRPr="00614D27">
        <w:rPr>
          <w:rFonts w:asciiTheme="minorHAnsi" w:eastAsiaTheme="minorHAnsi" w:hAnsiTheme="minorHAnsi" w:cstheme="minorBidi"/>
          <w:lang w:eastAsia="en-US"/>
        </w:rPr>
        <w:t>Καρκανοραχάκη</w:t>
      </w:r>
      <w:proofErr w:type="spellEnd"/>
      <w:r w:rsidRPr="00614D27">
        <w:rPr>
          <w:rFonts w:asciiTheme="minorHAnsi" w:eastAsiaTheme="minorHAnsi" w:hAnsiTheme="minorHAnsi" w:cstheme="minorBidi"/>
          <w:lang w:eastAsia="en-US"/>
        </w:rPr>
        <w:t xml:space="preserve"> βοήθησαν στη διανομή του φαγητού σε άπορους, άστεγους και σε ανθρώπους που έχουν ανάγκη.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3643F9" w:rsidRDefault="003643F9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</w:p>
    <w:p w:rsidR="003643F9" w:rsidRPr="002E7506" w:rsidRDefault="003643F9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lang w:eastAsia="en-US"/>
        </w:rPr>
      </w:pPr>
      <w:r w:rsidRPr="002E7506">
        <w:rPr>
          <w:rFonts w:asciiTheme="minorHAnsi" w:eastAsiaTheme="minorHAnsi" w:hAnsiTheme="minorHAnsi" w:cstheme="minorBidi"/>
          <w:b/>
          <w:lang w:eastAsia="en-US"/>
        </w:rPr>
        <w:t xml:space="preserve">Στη δράση συμμετείχε η Υπουργός Παιδείας και Θρησκευμάτων κα. Νίκη Κεραμέως. </w:t>
      </w:r>
    </w:p>
    <w:p w:rsidR="00614D27" w:rsidRPr="00614D27" w:rsidRDefault="00614D27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</w:p>
    <w:p w:rsidR="00614D27" w:rsidRPr="00614D27" w:rsidRDefault="00614D27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 w:rsidRPr="00614D27">
        <w:rPr>
          <w:rFonts w:asciiTheme="minorHAnsi" w:eastAsiaTheme="minorHAnsi" w:hAnsiTheme="minorHAnsi" w:cstheme="minorBidi"/>
          <w:lang w:eastAsia="en-US"/>
        </w:rPr>
        <w:t>Τα προγράμματα Erasmus+ και Ευρωπαϊκό Σώμα Αλληλεγγύης προωθούν την αξία της αλληλεγγύης και σε αυτό το πνεύμα η Εθνική Μονάδα Συντονισμού Ι.ΝΕ.ΔΙ.ΒΙ.Μ με αίσθημα κοινωνικής ευθύνης στηρίζει εμπράκτως ανθρώπους που έχουν ανάγκη.</w:t>
      </w:r>
    </w:p>
    <w:p w:rsidR="00614D27" w:rsidRPr="00614D27" w:rsidRDefault="00614D27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949699"/>
        </w:rPr>
      </w:pPr>
    </w:p>
    <w:p w:rsidR="00614D27" w:rsidRDefault="002E7506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000000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67665D" wp14:editId="5ECEBA67">
            <wp:simplePos x="0" y="0"/>
            <wp:positionH relativeFrom="margin">
              <wp:align>left</wp:align>
            </wp:positionH>
            <wp:positionV relativeFrom="paragraph">
              <wp:posOffset>187960</wp:posOffset>
            </wp:positionV>
            <wp:extent cx="1648460" cy="628650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Erasmus 2021-2027_EU_emblem_with_tagline-pos-EL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27" w:rsidRPr="00614D27" w:rsidRDefault="002E7506" w:rsidP="00614D2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94969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4A42A5" wp14:editId="6AEB9E90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1903095" cy="581025"/>
            <wp:effectExtent l="0" t="0" r="0" b="952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idarityCorps_with_tagline-for_non_EC-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3F3" w:rsidRDefault="009F03F3" w:rsidP="00B93CF2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</w:p>
    <w:p w:rsidR="00614D27" w:rsidRPr="00B93CF2" w:rsidRDefault="002E7506" w:rsidP="00B93CF2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>
        <w:rPr>
          <w:rFonts w:asciiTheme="minorHAnsi" w:hAnsiTheme="minorHAnsi" w:cs="Arial"/>
          <w:color w:val="auto"/>
          <w:sz w:val="24"/>
          <w:szCs w:val="24"/>
        </w:rPr>
        <w:t xml:space="preserve">                                    </w:t>
      </w:r>
    </w:p>
    <w:sectPr w:rsidR="00614D27" w:rsidRPr="00B93C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C30"/>
    <w:multiLevelType w:val="multilevel"/>
    <w:tmpl w:val="EAC419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92F6600"/>
    <w:multiLevelType w:val="multilevel"/>
    <w:tmpl w:val="98D6EC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A56C7"/>
    <w:rsid w:val="000B62C6"/>
    <w:rsid w:val="000C6F81"/>
    <w:rsid w:val="00195373"/>
    <w:rsid w:val="00273494"/>
    <w:rsid w:val="00296C8A"/>
    <w:rsid w:val="002E7506"/>
    <w:rsid w:val="003643F9"/>
    <w:rsid w:val="00431E1D"/>
    <w:rsid w:val="00447B9E"/>
    <w:rsid w:val="005E78E9"/>
    <w:rsid w:val="00614D27"/>
    <w:rsid w:val="006A596F"/>
    <w:rsid w:val="006B2DAA"/>
    <w:rsid w:val="007F0C98"/>
    <w:rsid w:val="00851151"/>
    <w:rsid w:val="008669C3"/>
    <w:rsid w:val="008E5CA7"/>
    <w:rsid w:val="00951791"/>
    <w:rsid w:val="009F03F3"/>
    <w:rsid w:val="00B8494B"/>
    <w:rsid w:val="00B93CF2"/>
    <w:rsid w:val="00BE2512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B9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93CF2"/>
    <w:rPr>
      <w:b/>
      <w:bCs/>
    </w:rPr>
  </w:style>
  <w:style w:type="paragraph" w:styleId="Web">
    <w:name w:val="Normal (Web)"/>
    <w:basedOn w:val="a"/>
    <w:uiPriority w:val="99"/>
    <w:semiHidden/>
    <w:unhideWhenUsed/>
    <w:rsid w:val="0061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12</cp:revision>
  <dcterms:created xsi:type="dcterms:W3CDTF">2017-08-29T07:16:00Z</dcterms:created>
  <dcterms:modified xsi:type="dcterms:W3CDTF">2021-12-22T14:03:00Z</dcterms:modified>
</cp:coreProperties>
</file>