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150BE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7B2339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C1406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12</w:t>
      </w:r>
      <w:r w:rsidR="007B233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7B2339" w:rsidRPr="007B233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296C8A" w:rsidRPr="009F03F3" w:rsidRDefault="00296C8A" w:rsidP="00671CC8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7B2339" w:rsidRPr="006A41E9" w:rsidRDefault="00431E1D" w:rsidP="007B2339">
      <w:pPr>
        <w:pStyle w:val="1"/>
        <w:shd w:val="clear" w:color="auto" w:fill="FFFFFF"/>
        <w:spacing w:before="0" w:beforeAutospacing="0"/>
        <w:jc w:val="center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7B2339">
        <w:rPr>
          <w:rFonts w:asciiTheme="minorHAnsi" w:hAnsiTheme="minorHAnsi"/>
          <w:sz w:val="24"/>
          <w:szCs w:val="24"/>
        </w:rPr>
        <w:t>Θέμα</w:t>
      </w:r>
      <w:r w:rsidR="007B2339" w:rsidRPr="007B2339">
        <w:rPr>
          <w:rFonts w:asciiTheme="minorHAnsi" w:hAnsiTheme="minorHAnsi"/>
          <w:sz w:val="24"/>
          <w:szCs w:val="24"/>
        </w:rPr>
        <w:t xml:space="preserve">: </w:t>
      </w:r>
      <w:r w:rsidR="006A41E9">
        <w:rPr>
          <w:rFonts w:asciiTheme="minorHAnsi" w:hAnsiTheme="minorHAnsi"/>
          <w:sz w:val="24"/>
          <w:szCs w:val="24"/>
        </w:rPr>
        <w:t xml:space="preserve">Συνάντηση </w:t>
      </w:r>
      <w:r w:rsidR="00195AA2">
        <w:rPr>
          <w:rFonts w:asciiTheme="minorHAnsi" w:hAnsiTheme="minorHAnsi"/>
          <w:sz w:val="24"/>
          <w:szCs w:val="24"/>
        </w:rPr>
        <w:t>της Διοίκησης του</w:t>
      </w:r>
      <w:r w:rsidR="006A41E9">
        <w:rPr>
          <w:rFonts w:asciiTheme="minorHAnsi" w:hAnsiTheme="minorHAnsi"/>
          <w:sz w:val="24"/>
          <w:szCs w:val="24"/>
        </w:rPr>
        <w:t xml:space="preserve"> ΙΝΕΔΙΒΙΜ με τον Πρόεδρο της ΚΕΔΕ </w:t>
      </w:r>
    </w:p>
    <w:p w:rsidR="006A41E9" w:rsidRDefault="006A41E9" w:rsidP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</w:p>
    <w:p w:rsidR="009F1D3E" w:rsidRDefault="00195AA2" w:rsidP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Συνάντηση πραγματοποίησαν σήμερα ο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Πρόεδρος </w:t>
      </w:r>
      <w:r w:rsidR="005150B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ΔΣ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ΙΝΕΔΙΒΙΜ κ. 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Κωνσταντίνος</w:t>
      </w:r>
      <w:r w:rsidR="002C31A4" w:rsidRP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Δέρβος και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ο Αντιπρόεδρος κ. 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Ιωάννης</w:t>
      </w:r>
      <w:r w:rsidR="002C31A4" w:rsidRP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Δελακουρίδης</w:t>
      </w:r>
      <w:r w:rsidR="00720ED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,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με τον Πρόεδρο της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ΚΕΔΕ, κ.</w:t>
      </w:r>
      <w:r w:rsidR="002C31A4" w:rsidRP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Δημήτρη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Παπαστεργίου</w:t>
      </w:r>
      <w:r w:rsid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, όπου συζητήθηκαν </w:t>
      </w:r>
      <w:r w:rsidR="009F1D3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ζητήματα που αφορούν στους νέους</w:t>
      </w:r>
      <w:r w:rsid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και σ</w:t>
      </w:r>
      <w:r w:rsidR="009F1D3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την </w:t>
      </w:r>
      <w:r w:rsidR="008F471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ενίσχυση </w:t>
      </w:r>
      <w:r w:rsidR="005150B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της</w:t>
      </w:r>
      <w:r w:rsidR="008F471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5150B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ενεργού </w:t>
      </w:r>
      <w:r w:rsid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συμμετοχή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ς</w:t>
      </w:r>
      <w:r w:rsid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τους στα κοινά</w:t>
      </w:r>
      <w:r w:rsidR="008F471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.</w:t>
      </w:r>
    </w:p>
    <w:p w:rsidR="00A707B3" w:rsidRDefault="00A707B3" w:rsidP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8F4717" w:rsidRDefault="00A707B3" w:rsidP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Στο πλαίσιο της συνάντησης έγινε ιδιαίτερη μνεία και στη Στρατηγική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n-US" w:eastAsia="el-GR"/>
        </w:rPr>
        <w:t>Europe</w:t>
      </w:r>
      <w:r w:rsidRP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n-US" w:eastAsia="el-GR"/>
        </w:rPr>
        <w:t>Goes</w:t>
      </w:r>
      <w:r w:rsidRP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n-US" w:eastAsia="el-GR"/>
        </w:rPr>
        <w:t>Local</w:t>
      </w:r>
      <w:r w:rsidRPr="00A707B3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η οποία υποστηρίζεται από το πρόγραμμα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n-US" w:eastAsia="el-GR"/>
        </w:rPr>
        <w:t>Erasmus</w:t>
      </w:r>
      <w:r w:rsidRPr="0043256F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+ </w:t>
      </w:r>
      <w:r w:rsidR="005150B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για τον τομέα της Νεολαίας </w:t>
      </w:r>
      <w:r w:rsidR="008F471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και στοχεύει στη δυναμική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συμμετοχή των νέων που ασχολούνται με την τοπική αυτοδιοίκηση</w:t>
      </w:r>
      <w:r w:rsidR="00C00D9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,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 w:rsidR="00C00D9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ενισχύοντας παράλληλα τον ε</w:t>
      </w:r>
      <w:r w:rsidR="008F471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υρωπαϊκό δημόσιο βίο</w:t>
      </w:r>
      <w:r w:rsidR="00C00D9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. </w:t>
      </w:r>
    </w:p>
    <w:p w:rsidR="009F1D3E" w:rsidRDefault="009F1D3E" w:rsidP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</w:p>
    <w:p w:rsidR="003B4E34" w:rsidRPr="00896802" w:rsidRDefault="008F4717" w:rsidP="003B4E3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Όπως δήλωσε ο κ. 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Δημήτρης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Παπαστεργίου, «η τοπική αυτοδιοίκηση αποτελεί</w:t>
      </w:r>
      <w:r w:rsidR="009F1D3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β</w:t>
      </w:r>
      <w:r w:rsidR="009F1D3E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ήμα έκφρασης για τους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νέους, με στόχο τη συμμετοχή τους στον πολιτικό βίο των Δήμων</w:t>
      </w:r>
      <w:r w:rsidR="00C00D97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». </w:t>
      </w:r>
      <w:r w:rsidR="003B4E34" w:rsidRPr="0089680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Ο κ. </w:t>
      </w:r>
      <w:r w:rsidR="002C31A4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Κωνσταντίνος </w:t>
      </w:r>
      <w:r w:rsidR="003B4E34" w:rsidRPr="0089680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Δέρβος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τόνισε</w:t>
      </w:r>
      <w:r w:rsidR="001336F6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ότι</w:t>
      </w:r>
      <w:r w:rsidR="00C1406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«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η συνεργασία του ΙΝΕΔΙΒΙΜ και της ΚΕΔΕ </w:t>
      </w:r>
      <w:r w:rsidR="001336F6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εντάσσεται σ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ε ένα νέο αποφασιστικό πλαίσιο και</w:t>
      </w:r>
      <w:r w:rsidR="001336F6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αναμένεται να έχει </w:t>
      </w:r>
      <w:r w:rsidR="006A41E9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πολλαπλασιαστικό όφελος στην ανάπτυξη πολιτικών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από τους νέους για τους ίδιους τους νέους</w:t>
      </w:r>
      <w:r w:rsidR="006A41E9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». </w:t>
      </w:r>
      <w:r w:rsidR="001336F6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</w:t>
      </w:r>
    </w:p>
    <w:p w:rsidR="003B4E34" w:rsidRDefault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</w:p>
    <w:sectPr w:rsidR="003B4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319E9"/>
    <w:rsid w:val="000B40F0"/>
    <w:rsid w:val="000B62C6"/>
    <w:rsid w:val="000C6F81"/>
    <w:rsid w:val="001336F6"/>
    <w:rsid w:val="00195373"/>
    <w:rsid w:val="00195AA2"/>
    <w:rsid w:val="00273494"/>
    <w:rsid w:val="00296C8A"/>
    <w:rsid w:val="002C31A4"/>
    <w:rsid w:val="003B4E34"/>
    <w:rsid w:val="003E1E82"/>
    <w:rsid w:val="00431E1D"/>
    <w:rsid w:val="0043256F"/>
    <w:rsid w:val="00447B9E"/>
    <w:rsid w:val="004846A5"/>
    <w:rsid w:val="005150BE"/>
    <w:rsid w:val="005E78E9"/>
    <w:rsid w:val="00671CC8"/>
    <w:rsid w:val="006A41E9"/>
    <w:rsid w:val="006A596F"/>
    <w:rsid w:val="006B2DAA"/>
    <w:rsid w:val="006C4AED"/>
    <w:rsid w:val="00720EDD"/>
    <w:rsid w:val="007B2339"/>
    <w:rsid w:val="007F0C98"/>
    <w:rsid w:val="00851151"/>
    <w:rsid w:val="008770D2"/>
    <w:rsid w:val="00881D53"/>
    <w:rsid w:val="00896802"/>
    <w:rsid w:val="008C6E40"/>
    <w:rsid w:val="008F4717"/>
    <w:rsid w:val="00951791"/>
    <w:rsid w:val="009F03F3"/>
    <w:rsid w:val="009F1D3E"/>
    <w:rsid w:val="00A707B3"/>
    <w:rsid w:val="00AB1947"/>
    <w:rsid w:val="00AF4546"/>
    <w:rsid w:val="00B531B5"/>
    <w:rsid w:val="00B8494B"/>
    <w:rsid w:val="00C00D97"/>
    <w:rsid w:val="00C11AD3"/>
    <w:rsid w:val="00C1406D"/>
    <w:rsid w:val="00F63A2F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link w:val="1Char"/>
    <w:uiPriority w:val="9"/>
    <w:qFormat/>
    <w:rsid w:val="007B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233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B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9680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53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31B5"/>
    <w:rPr>
      <w:rFonts w:ascii="Segoe UI" w:hAnsi="Segoe UI" w:cs="Segoe UI"/>
      <w:color w:val="00206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3E1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25</cp:revision>
  <cp:lastPrinted>2020-02-07T09:50:00Z</cp:lastPrinted>
  <dcterms:created xsi:type="dcterms:W3CDTF">2017-08-29T07:16:00Z</dcterms:created>
  <dcterms:modified xsi:type="dcterms:W3CDTF">2020-02-12T11:13:00Z</dcterms:modified>
</cp:coreProperties>
</file>