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8604" w:type="dxa"/>
        <w:tblBorders>
          <w:top w:val="none" w:sz="0" w:space="0" w:color="auto"/>
          <w:left w:val="none" w:sz="0" w:space="0" w:color="auto"/>
          <w:bottom w:val="dotted" w:sz="8" w:space="0" w:color="auto"/>
          <w:right w:val="none" w:sz="0" w:space="0" w:color="auto"/>
          <w:insideH w:val="none" w:sz="0" w:space="0" w:color="auto"/>
          <w:insideV w:val="none" w:sz="0" w:space="0" w:color="auto"/>
        </w:tblBorders>
        <w:tblLook w:val="04A0" w:firstRow="1" w:lastRow="0" w:firstColumn="1" w:lastColumn="0" w:noHBand="0" w:noVBand="1"/>
      </w:tblPr>
      <w:tblGrid>
        <w:gridCol w:w="2218"/>
        <w:gridCol w:w="6386"/>
      </w:tblGrid>
      <w:tr w:rsidR="009F03F3" w:rsidRPr="0074025D" w:rsidTr="00951791">
        <w:trPr>
          <w:trHeight w:val="1701"/>
        </w:trPr>
        <w:tc>
          <w:tcPr>
            <w:tcW w:w="2218" w:type="dxa"/>
          </w:tcPr>
          <w:p w:rsidR="009F03F3" w:rsidRPr="00A336E0" w:rsidRDefault="009F03F3" w:rsidP="000B62C6">
            <w:pPr>
              <w:spacing w:line="360" w:lineRule="auto"/>
              <w:rPr>
                <w:rFonts w:asciiTheme="minorHAnsi" w:hAnsiTheme="minorHAnsi"/>
                <w:sz w:val="26"/>
                <w:szCs w:val="26"/>
              </w:rPr>
            </w:pPr>
            <w:r w:rsidRPr="00A336E0">
              <w:rPr>
                <w:rFonts w:asciiTheme="minorHAnsi" w:hAnsiTheme="minorHAnsi" w:cs="Calibri"/>
                <w:b/>
                <w:noProof/>
                <w:color w:val="000080"/>
                <w:sz w:val="26"/>
                <w:szCs w:val="26"/>
                <w:lang w:eastAsia="el-GR"/>
              </w:rPr>
              <w:drawing>
                <wp:inline distT="0" distB="0" distL="0" distR="0" wp14:anchorId="4CE27F38" wp14:editId="28376169">
                  <wp:extent cx="1060704" cy="937197"/>
                  <wp:effectExtent l="0" t="0" r="6350" b="0"/>
                  <wp:docPr id="2" name="Εικόνα 2" descr="F:\ΙΝΕΔΙΒΙΜ\εταιρικη ταυτοτητα\footer-logo-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ΙΝΕΔΙΒΙΜ\εταιρικη ταυτοτητα\footer-logo-e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3866" cy="948826"/>
                          </a:xfrm>
                          <a:prstGeom prst="rect">
                            <a:avLst/>
                          </a:prstGeom>
                          <a:noFill/>
                          <a:ln>
                            <a:noFill/>
                          </a:ln>
                        </pic:spPr>
                      </pic:pic>
                    </a:graphicData>
                  </a:graphic>
                </wp:inline>
              </w:drawing>
            </w:r>
          </w:p>
        </w:tc>
        <w:tc>
          <w:tcPr>
            <w:tcW w:w="6386" w:type="dxa"/>
          </w:tcPr>
          <w:p w:rsidR="009F03F3" w:rsidRDefault="00431E1D" w:rsidP="002C75F7">
            <w:pPr>
              <w:spacing w:line="276" w:lineRule="auto"/>
              <w:rPr>
                <w:rFonts w:asciiTheme="minorHAnsi" w:hAnsiTheme="minorHAnsi"/>
                <w:b/>
                <w:smallCaps/>
                <w:color w:val="595959" w:themeColor="text1" w:themeTint="A6"/>
                <w:sz w:val="26"/>
                <w:szCs w:val="26"/>
              </w:rPr>
            </w:pPr>
            <w:r w:rsidRPr="00951791">
              <w:rPr>
                <w:rFonts w:asciiTheme="minorHAnsi" w:hAnsiTheme="minorHAnsi"/>
                <w:b/>
                <w:smallCaps/>
                <w:color w:val="595959" w:themeColor="text1" w:themeTint="A6"/>
                <w:sz w:val="26"/>
                <w:szCs w:val="26"/>
              </w:rPr>
              <w:t>Ίδρυμα</w:t>
            </w:r>
            <w:r w:rsidR="009F03F3" w:rsidRPr="00951791">
              <w:rPr>
                <w:rFonts w:asciiTheme="minorHAnsi" w:hAnsiTheme="minorHAnsi"/>
                <w:b/>
                <w:smallCaps/>
                <w:color w:val="595959" w:themeColor="text1" w:themeTint="A6"/>
                <w:sz w:val="26"/>
                <w:szCs w:val="26"/>
              </w:rPr>
              <w:t xml:space="preserve"> Νεολαίας και Διά Βίου Μάθησης</w:t>
            </w:r>
          </w:p>
          <w:p w:rsidR="00195373" w:rsidRPr="00951791" w:rsidRDefault="00195373" w:rsidP="002C75F7">
            <w:pPr>
              <w:spacing w:line="276" w:lineRule="auto"/>
              <w:rPr>
                <w:rFonts w:asciiTheme="minorHAnsi" w:hAnsiTheme="minorHAnsi"/>
                <w:b/>
                <w:smallCaps/>
                <w:color w:val="595959" w:themeColor="text1" w:themeTint="A6"/>
                <w:sz w:val="26"/>
                <w:szCs w:val="26"/>
              </w:rPr>
            </w:pPr>
          </w:p>
          <w:p w:rsidR="009F03F3" w:rsidRPr="00951791" w:rsidRDefault="009F03F3" w:rsidP="002C75F7">
            <w:pPr>
              <w:spacing w:line="276" w:lineRule="auto"/>
              <w:rPr>
                <w:rFonts w:asciiTheme="minorHAnsi" w:hAnsiTheme="minorHAnsi"/>
                <w:b/>
                <w:smallCaps/>
                <w:color w:val="595959" w:themeColor="text1" w:themeTint="A6"/>
                <w:sz w:val="26"/>
                <w:szCs w:val="26"/>
              </w:rPr>
            </w:pPr>
            <w:r w:rsidRPr="00951791">
              <w:rPr>
                <w:rFonts w:asciiTheme="minorHAnsi" w:hAnsiTheme="minorHAnsi"/>
                <w:b/>
                <w:smallCaps/>
                <w:color w:val="595959" w:themeColor="text1" w:themeTint="A6"/>
                <w:sz w:val="26"/>
                <w:szCs w:val="26"/>
              </w:rPr>
              <w:t>Αχαρνών 417 &amp; Κοκκινάκη, 11143 Αθήνα</w:t>
            </w:r>
          </w:p>
          <w:p w:rsidR="009F03F3" w:rsidRPr="006B2DAA" w:rsidRDefault="00F747E6" w:rsidP="00951791">
            <w:pPr>
              <w:spacing w:line="276" w:lineRule="auto"/>
              <w:rPr>
                <w:rFonts w:asciiTheme="minorHAnsi" w:hAnsiTheme="minorHAnsi"/>
                <w:b/>
                <w:sz w:val="26"/>
                <w:szCs w:val="26"/>
              </w:rPr>
            </w:pPr>
            <w:hyperlink r:id="rId6" w:history="1">
              <w:r w:rsidR="009F03F3" w:rsidRPr="006B2DAA">
                <w:rPr>
                  <w:rStyle w:val="-"/>
                  <w:rFonts w:asciiTheme="minorHAnsi" w:hAnsiTheme="minorHAnsi"/>
                  <w:b/>
                  <w:color w:val="595959" w:themeColor="text1" w:themeTint="A6"/>
                  <w:sz w:val="26"/>
                  <w:szCs w:val="26"/>
                </w:rPr>
                <w:t>www.inedivim.gr</w:t>
              </w:r>
            </w:hyperlink>
          </w:p>
        </w:tc>
      </w:tr>
    </w:tbl>
    <w:p w:rsidR="00296C8A" w:rsidRDefault="00296C8A" w:rsidP="00447B9E">
      <w:pPr>
        <w:spacing w:before="120" w:line="276" w:lineRule="auto"/>
        <w:jc w:val="both"/>
        <w:rPr>
          <w:rFonts w:asciiTheme="minorHAnsi" w:hAnsiTheme="minorHAnsi" w:cstheme="minorHAnsi"/>
          <w:b/>
          <w:smallCaps/>
          <w:color w:val="404040" w:themeColor="text1" w:themeTint="BF"/>
          <w:sz w:val="32"/>
          <w:szCs w:val="32"/>
        </w:rPr>
      </w:pPr>
    </w:p>
    <w:p w:rsidR="009F03F3" w:rsidRPr="009F03F3" w:rsidRDefault="000C6F81" w:rsidP="00296C8A">
      <w:pPr>
        <w:spacing w:before="120" w:line="276" w:lineRule="auto"/>
        <w:jc w:val="center"/>
        <w:rPr>
          <w:rFonts w:asciiTheme="minorHAnsi" w:hAnsiTheme="minorHAnsi"/>
          <w:color w:val="262626" w:themeColor="text1" w:themeTint="D9"/>
          <w:sz w:val="24"/>
          <w:szCs w:val="24"/>
        </w:rPr>
      </w:pPr>
      <w:r>
        <w:rPr>
          <w:rFonts w:asciiTheme="minorHAnsi" w:hAnsiTheme="minorHAnsi" w:cstheme="minorHAnsi"/>
          <w:b/>
          <w:smallCaps/>
          <w:color w:val="404040" w:themeColor="text1" w:themeTint="BF"/>
          <w:sz w:val="32"/>
          <w:szCs w:val="32"/>
        </w:rPr>
        <w:t>Α Ν Α Κ Ο Ι Ν Ω Σ Η</w:t>
      </w:r>
    </w:p>
    <w:p w:rsidR="00431E1D" w:rsidRPr="004E6EBF" w:rsidRDefault="00B8494B" w:rsidP="004E6EBF">
      <w:pPr>
        <w:spacing w:before="120" w:line="276" w:lineRule="auto"/>
        <w:jc w:val="right"/>
        <w:rPr>
          <w:rFonts w:asciiTheme="minorHAnsi" w:hAnsiTheme="minorHAnsi" w:cstheme="minorHAnsi"/>
          <w:color w:val="262626" w:themeColor="text1" w:themeTint="D9"/>
          <w:sz w:val="24"/>
          <w:szCs w:val="24"/>
        </w:rPr>
      </w:pPr>
      <w:r>
        <w:rPr>
          <w:rFonts w:asciiTheme="minorHAnsi" w:hAnsiTheme="minorHAnsi" w:cstheme="minorHAnsi"/>
          <w:color w:val="262626" w:themeColor="text1" w:themeTint="D9"/>
          <w:sz w:val="24"/>
          <w:szCs w:val="24"/>
        </w:rPr>
        <w:t xml:space="preserve">Αθήνα, </w:t>
      </w:r>
      <w:r w:rsidR="00A43645">
        <w:rPr>
          <w:rFonts w:asciiTheme="minorHAnsi" w:hAnsiTheme="minorHAnsi" w:cstheme="minorHAnsi"/>
          <w:color w:val="262626" w:themeColor="text1" w:themeTint="D9"/>
          <w:sz w:val="24"/>
          <w:szCs w:val="24"/>
        </w:rPr>
        <w:t>28</w:t>
      </w:r>
      <w:r w:rsidR="006A596F">
        <w:rPr>
          <w:rFonts w:asciiTheme="minorHAnsi" w:hAnsiTheme="minorHAnsi" w:cstheme="minorHAnsi"/>
          <w:color w:val="262626" w:themeColor="text1" w:themeTint="D9"/>
          <w:sz w:val="24"/>
          <w:szCs w:val="24"/>
        </w:rPr>
        <w:t>/</w:t>
      </w:r>
      <w:r w:rsidR="00A43645">
        <w:rPr>
          <w:rFonts w:asciiTheme="minorHAnsi" w:hAnsiTheme="minorHAnsi" w:cstheme="minorHAnsi"/>
          <w:color w:val="262626" w:themeColor="text1" w:themeTint="D9"/>
          <w:sz w:val="24"/>
          <w:szCs w:val="24"/>
        </w:rPr>
        <w:t>7</w:t>
      </w:r>
      <w:r w:rsidR="006A596F">
        <w:rPr>
          <w:rFonts w:asciiTheme="minorHAnsi" w:hAnsiTheme="minorHAnsi" w:cstheme="minorHAnsi"/>
          <w:color w:val="262626" w:themeColor="text1" w:themeTint="D9"/>
          <w:sz w:val="24"/>
          <w:szCs w:val="24"/>
        </w:rPr>
        <w:t>/20</w:t>
      </w:r>
      <w:r w:rsidR="004965FE" w:rsidRPr="004965FE">
        <w:rPr>
          <w:rFonts w:asciiTheme="minorHAnsi" w:hAnsiTheme="minorHAnsi" w:cstheme="minorHAnsi"/>
          <w:color w:val="262626" w:themeColor="text1" w:themeTint="D9"/>
          <w:sz w:val="24"/>
          <w:szCs w:val="24"/>
        </w:rPr>
        <w:t>20</w:t>
      </w:r>
    </w:p>
    <w:p w:rsidR="004E6EBF" w:rsidRPr="004E6EBF" w:rsidRDefault="004E6EBF" w:rsidP="004E6EBF">
      <w:pPr>
        <w:spacing w:before="100" w:beforeAutospacing="1" w:after="100" w:afterAutospacing="1" w:line="240" w:lineRule="auto"/>
        <w:jc w:val="both"/>
        <w:outlineLvl w:val="0"/>
        <w:rPr>
          <w:rFonts w:asciiTheme="minorHAnsi" w:eastAsia="Times New Roman" w:hAnsiTheme="minorHAnsi" w:cs="Times New Roman"/>
          <w:b/>
          <w:bCs/>
          <w:color w:val="auto"/>
          <w:kern w:val="36"/>
          <w:sz w:val="24"/>
          <w:szCs w:val="24"/>
          <w:lang w:eastAsia="el-GR"/>
        </w:rPr>
      </w:pPr>
      <w:r w:rsidRPr="004E6EBF">
        <w:rPr>
          <w:rFonts w:asciiTheme="minorHAnsi" w:eastAsia="Times New Roman" w:hAnsiTheme="minorHAnsi" w:cs="Times New Roman"/>
          <w:b/>
          <w:bCs/>
          <w:color w:val="auto"/>
          <w:kern w:val="36"/>
          <w:sz w:val="24"/>
          <w:szCs w:val="24"/>
          <w:lang w:eastAsia="el-GR"/>
        </w:rPr>
        <w:t>Χορήγηση επιδόματος ανεργίας σε πρώην απασχολούμενους με Σύμβαση Έργου στα ΣΔΕ, ΔΙΕΚ και ΚΔΒΜ του Ι.ΝΕ.ΔΙ.ΒΙ.Μ.</w:t>
      </w:r>
    </w:p>
    <w:p w:rsidR="004E6EBF" w:rsidRPr="004E6EBF" w:rsidRDefault="004E6EBF" w:rsidP="004E6EBF">
      <w:pPr>
        <w:pStyle w:val="rtejustify"/>
        <w:jc w:val="both"/>
        <w:rPr>
          <w:rFonts w:asciiTheme="minorHAnsi" w:hAnsiTheme="minorHAnsi" w:cs="Tahoma"/>
        </w:rPr>
      </w:pPr>
      <w:r w:rsidRPr="004E6EBF">
        <w:rPr>
          <w:rFonts w:asciiTheme="minorHAnsi" w:hAnsiTheme="minorHAnsi" w:cs="Tahoma"/>
        </w:rPr>
        <w:t xml:space="preserve">Σύμφωνα με τα </w:t>
      </w:r>
      <w:proofErr w:type="spellStart"/>
      <w:r w:rsidRPr="004E6EBF">
        <w:rPr>
          <w:rFonts w:asciiTheme="minorHAnsi" w:hAnsiTheme="minorHAnsi" w:cs="Tahoma"/>
        </w:rPr>
        <w:t>υπ΄αριθμ</w:t>
      </w:r>
      <w:proofErr w:type="spellEnd"/>
      <w:r w:rsidRPr="004E6EBF">
        <w:rPr>
          <w:rFonts w:asciiTheme="minorHAnsi" w:hAnsiTheme="minorHAnsi" w:cs="Tahoma"/>
        </w:rPr>
        <w:t xml:space="preserve">. </w:t>
      </w:r>
      <w:proofErr w:type="spellStart"/>
      <w:r w:rsidRPr="004E6EBF">
        <w:rPr>
          <w:rFonts w:asciiTheme="minorHAnsi" w:hAnsiTheme="minorHAnsi" w:cs="Tahoma"/>
        </w:rPr>
        <w:t>πρωτ</w:t>
      </w:r>
      <w:proofErr w:type="spellEnd"/>
      <w:r w:rsidRPr="004E6EBF">
        <w:rPr>
          <w:rFonts w:asciiTheme="minorHAnsi" w:hAnsiTheme="minorHAnsi" w:cs="Tahoma"/>
        </w:rPr>
        <w:t>. 35143/19-06-2020 και 39063/03-07-2020 έγγραφα της Διεύθυνσης Ασφάλισης του ΟΑΕΔ, με θέμα «</w:t>
      </w:r>
      <w:r w:rsidRPr="004E6EBF">
        <w:rPr>
          <w:rStyle w:val="a4"/>
          <w:rFonts w:asciiTheme="minorHAnsi" w:hAnsiTheme="minorHAnsi" w:cs="Tahoma"/>
        </w:rPr>
        <w:t xml:space="preserve">Αιτήσεις Τακτικής Επιδότησης λόγω ανεργίας σε πρώην απασχολούμενους με σύμβαση έργου στα ΣΔΕ και στα ΔΙΕΚ του Ι.ΝΕ.ΔΙ.ΒΙ.Μ.» και «Αιτήσεις Τακτικής Επιδότησης λόγω ανεργίας σε πρώην απασχολούμενους με σύμβαση έργου στα Κ.Δ.Β.Μ. του Ι.ΝΕ.ΔΙ.ΒΙ.Μ.» </w:t>
      </w:r>
      <w:r w:rsidRPr="004E6EBF">
        <w:rPr>
          <w:rFonts w:asciiTheme="minorHAnsi" w:hAnsiTheme="minorHAnsi" w:cs="Tahoma"/>
        </w:rPr>
        <w:t>σας ενημερώνουμε για τα κάτωθι:</w:t>
      </w:r>
    </w:p>
    <w:p w:rsidR="004E6EBF" w:rsidRPr="004E6EBF" w:rsidRDefault="004E6EBF" w:rsidP="004E6EBF">
      <w:pPr>
        <w:pStyle w:val="a5"/>
        <w:numPr>
          <w:ilvl w:val="0"/>
          <w:numId w:val="2"/>
        </w:numPr>
        <w:spacing w:after="160" w:line="259" w:lineRule="auto"/>
        <w:jc w:val="both"/>
        <w:rPr>
          <w:rFonts w:asciiTheme="minorHAnsi" w:hAnsiTheme="minorHAnsi"/>
          <w:i/>
          <w:color w:val="auto"/>
          <w:sz w:val="24"/>
          <w:szCs w:val="24"/>
        </w:rPr>
      </w:pPr>
      <w:r w:rsidRPr="004E6EBF">
        <w:rPr>
          <w:rFonts w:asciiTheme="minorHAnsi" w:hAnsiTheme="minorHAnsi"/>
          <w:i/>
          <w:color w:val="auto"/>
          <w:sz w:val="24"/>
          <w:szCs w:val="24"/>
        </w:rPr>
        <w:t xml:space="preserve">Οι αιτήσεις των ασφαλισμένων θα τίθενται σε εκκρεμότητα μέχρι την προσκόμιση «βεβαίωσης εργοδότη» για την καταβολή των ασφαλιστικών εισφορών των δύο τελευταίων μηνών απασχόλησής του, σύμφωνα με τις κείμενες διατάξεις, </w:t>
      </w:r>
    </w:p>
    <w:p w:rsidR="004E6EBF" w:rsidRPr="004E6EBF" w:rsidRDefault="004E6EBF" w:rsidP="004E6EBF">
      <w:pPr>
        <w:pStyle w:val="a5"/>
        <w:numPr>
          <w:ilvl w:val="0"/>
          <w:numId w:val="2"/>
        </w:numPr>
        <w:spacing w:after="160" w:line="259" w:lineRule="auto"/>
        <w:jc w:val="both"/>
        <w:rPr>
          <w:rFonts w:asciiTheme="minorHAnsi" w:hAnsiTheme="minorHAnsi"/>
          <w:i/>
          <w:color w:val="auto"/>
          <w:sz w:val="24"/>
          <w:szCs w:val="24"/>
        </w:rPr>
      </w:pPr>
      <w:r w:rsidRPr="004E6EBF">
        <w:rPr>
          <w:rFonts w:asciiTheme="minorHAnsi" w:hAnsiTheme="minorHAnsi"/>
          <w:i/>
          <w:color w:val="auto"/>
          <w:sz w:val="24"/>
          <w:szCs w:val="24"/>
        </w:rPr>
        <w:t>Εάν οι απεικονιζόμενες στον ατομικό λογαριασμό των ασφαλισμένων ημέρες επαρκούν για τη θεμελίωση δικαιώματος επιδότησης, οι Υπηρεσίες θα προβαίνουν σε έκδοση εγκριτικών αποφάσεων, τις οποίες, εν συνεχεία,                      θα τροποποιούν ως προς τη διάρκεια της επιδότησης, εφόσον με την απεικόνιση και των υπολειπόμενων μηνών προκύψει δικαίωμα επιδότησης μεγαλύτερης διάρκειας»</w:t>
      </w:r>
    </w:p>
    <w:p w:rsidR="004E6EBF" w:rsidRPr="004E6EBF" w:rsidRDefault="004E6EBF" w:rsidP="004E6EBF">
      <w:pPr>
        <w:pStyle w:val="rtejustify"/>
        <w:jc w:val="both"/>
        <w:rPr>
          <w:rFonts w:asciiTheme="minorHAnsi" w:hAnsiTheme="minorHAnsi" w:cs="Tahoma"/>
        </w:rPr>
      </w:pPr>
      <w:r w:rsidRPr="004E6EBF">
        <w:rPr>
          <w:rFonts w:asciiTheme="minorHAnsi" w:hAnsiTheme="minorHAnsi" w:cs="Tahoma"/>
        </w:rPr>
        <w:t>Για τους αιτούντες επιδόματος ανεργίας που είχαν απασχοληθεί με σύμβαση έργου στα ΣΔΕ, ΔΙΕΚ και ΚΔΒΜ του Ι.ΝΕ.ΔΙ.ΒΙ.Μ., θα γίνεται δεκτή από τους κατά τόπους ΟΑΕΔ η αίτησή τους μαζί με τη βεβαίωση προϋπηρεσίας που θα λάβουν από το φορέα.</w:t>
      </w:r>
    </w:p>
    <w:p w:rsidR="004E6EBF" w:rsidRPr="004E6EBF" w:rsidRDefault="004E6EBF" w:rsidP="00F747E6">
      <w:pPr>
        <w:pStyle w:val="rtejustify"/>
        <w:jc w:val="both"/>
        <w:rPr>
          <w:rFonts w:asciiTheme="minorHAnsi" w:hAnsiTheme="minorHAnsi" w:cs="Tahoma"/>
        </w:rPr>
      </w:pPr>
      <w:r w:rsidRPr="004E6EBF">
        <w:rPr>
          <w:rFonts w:asciiTheme="minorHAnsi" w:hAnsiTheme="minorHAnsi" w:cs="Tahoma"/>
        </w:rPr>
        <w:t>Για οποιοδήποτε επιπλέον έγγραφο απαιτηθεί και ειδικότερα σε ότι αφορά τις βεβαιώσεις ενσήμων, οι παραπάνω δικαιούχοι καλούνται να</w:t>
      </w:r>
      <w:r w:rsidR="00F747E6">
        <w:rPr>
          <w:rFonts w:asciiTheme="minorHAnsi" w:hAnsiTheme="minorHAnsi" w:cs="Tahoma"/>
        </w:rPr>
        <w:t xml:space="preserve"> καταθέσουν σχετική αίτηση στη διεύθυνση ηλεκτρονικού ταχυδρομείου</w:t>
      </w:r>
      <w:r w:rsidRPr="004E6EBF">
        <w:rPr>
          <w:rFonts w:asciiTheme="minorHAnsi" w:hAnsiTheme="minorHAnsi" w:cs="Tahoma"/>
        </w:rPr>
        <w:t xml:space="preserve">: </w:t>
      </w:r>
      <w:hyperlink r:id="rId7" w:history="1">
        <w:r w:rsidRPr="004E6EBF">
          <w:rPr>
            <w:rStyle w:val="-"/>
            <w:rFonts w:asciiTheme="minorHAnsi" w:hAnsiTheme="minorHAnsi" w:cs="Tahoma"/>
            <w:color w:val="auto"/>
          </w:rPr>
          <w:t>protokollo@inedivim.gr</w:t>
        </w:r>
      </w:hyperlink>
      <w:r w:rsidRPr="004E6EBF">
        <w:rPr>
          <w:rFonts w:asciiTheme="minorHAnsi" w:hAnsiTheme="minorHAnsi" w:cs="Tahoma"/>
        </w:rPr>
        <w:t xml:space="preserve">. </w:t>
      </w:r>
      <w:r w:rsidR="007C5FEB" w:rsidRPr="007C5FEB">
        <w:rPr>
          <w:rFonts w:asciiTheme="minorHAnsi" w:hAnsiTheme="minorHAnsi" w:cs="Tahoma"/>
        </w:rPr>
        <w:t xml:space="preserve"> </w:t>
      </w:r>
      <w:r w:rsidRPr="004E6EBF">
        <w:rPr>
          <w:rFonts w:asciiTheme="minorHAnsi" w:hAnsiTheme="minorHAnsi" w:cs="Tahoma"/>
        </w:rPr>
        <w:t>Τα εν λόγω έγγραφα θα αποσταλούν από το φορέα και θα κατατεθούν από τους δικαιούχους συμπληρωματικά στο φάκελό τους, ώστε να λάβουν το επίδομα ανεργίας.</w:t>
      </w:r>
      <w:bookmarkStart w:id="0" w:name="_GoBack"/>
      <w:bookmarkEnd w:id="0"/>
    </w:p>
    <w:p w:rsidR="0033118A" w:rsidRPr="004E6EBF" w:rsidRDefault="0033118A" w:rsidP="004E6EBF">
      <w:pPr>
        <w:spacing w:line="276" w:lineRule="auto"/>
        <w:jc w:val="both"/>
        <w:rPr>
          <w:rFonts w:asciiTheme="minorHAnsi" w:hAnsiTheme="minorHAnsi" w:cs="Arial"/>
          <w:color w:val="auto"/>
          <w:sz w:val="24"/>
          <w:szCs w:val="24"/>
        </w:rPr>
      </w:pPr>
    </w:p>
    <w:sectPr w:rsidR="0033118A" w:rsidRPr="004E6EB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altName w:val="Segoe Script"/>
    <w:charset w:val="A1"/>
    <w:family w:val="swiss"/>
    <w:pitch w:val="variable"/>
    <w:sig w:usb0="00000001" w:usb1="5000205B" w:usb2="00000000" w:usb3="00000000" w:csb0="000000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62A34"/>
    <w:multiLevelType w:val="hybridMultilevel"/>
    <w:tmpl w:val="8BE0BC5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nsid w:val="362A3A41"/>
    <w:multiLevelType w:val="hybridMultilevel"/>
    <w:tmpl w:val="C37CFF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3F3"/>
    <w:rsid w:val="00046EE4"/>
    <w:rsid w:val="00062A9F"/>
    <w:rsid w:val="000A0E7A"/>
    <w:rsid w:val="000B62C6"/>
    <w:rsid w:val="000C6F81"/>
    <w:rsid w:val="000E151F"/>
    <w:rsid w:val="00195373"/>
    <w:rsid w:val="001E30BD"/>
    <w:rsid w:val="0020744C"/>
    <w:rsid w:val="00221059"/>
    <w:rsid w:val="00273494"/>
    <w:rsid w:val="00296C8A"/>
    <w:rsid w:val="0033118A"/>
    <w:rsid w:val="00360ACE"/>
    <w:rsid w:val="00431E1D"/>
    <w:rsid w:val="00447B9E"/>
    <w:rsid w:val="004965FE"/>
    <w:rsid w:val="004B693A"/>
    <w:rsid w:val="004E6EBF"/>
    <w:rsid w:val="005E78E9"/>
    <w:rsid w:val="00690675"/>
    <w:rsid w:val="006A596F"/>
    <w:rsid w:val="006B2DAA"/>
    <w:rsid w:val="006E20E2"/>
    <w:rsid w:val="007C5FEB"/>
    <w:rsid w:val="007D6E5D"/>
    <w:rsid w:val="007F0C98"/>
    <w:rsid w:val="00851151"/>
    <w:rsid w:val="00951791"/>
    <w:rsid w:val="00973C20"/>
    <w:rsid w:val="009F03F3"/>
    <w:rsid w:val="00A43645"/>
    <w:rsid w:val="00B72B78"/>
    <w:rsid w:val="00B8494B"/>
    <w:rsid w:val="00BA5B82"/>
    <w:rsid w:val="00C04383"/>
    <w:rsid w:val="00E0472F"/>
    <w:rsid w:val="00E7410F"/>
    <w:rsid w:val="00E97CC9"/>
    <w:rsid w:val="00F6756F"/>
    <w:rsid w:val="00F74732"/>
    <w:rsid w:val="00F747E6"/>
    <w:rsid w:val="00FE5E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194AB-DB76-40E2-9F1E-5E2295A4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Ubuntu" w:eastAsiaTheme="minorHAnsi" w:hAnsi="Ubuntu" w:cstheme="minorBidi"/>
        <w:color w:val="222A35" w:themeColor="text2" w:themeShade="80"/>
        <w:szCs w:val="22"/>
        <w:lang w:val="el-G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3F3"/>
    <w:pPr>
      <w:jc w:val="left"/>
    </w:pPr>
    <w:rPr>
      <w:color w:val="002060"/>
      <w:sz w:val="22"/>
    </w:rPr>
  </w:style>
  <w:style w:type="paragraph" w:styleId="1">
    <w:name w:val="heading 1"/>
    <w:basedOn w:val="a"/>
    <w:link w:val="1Char"/>
    <w:uiPriority w:val="9"/>
    <w:qFormat/>
    <w:rsid w:val="00221059"/>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03F3"/>
    <w:pPr>
      <w:spacing w:line="240" w:lineRule="auto"/>
      <w:jc w:val="left"/>
    </w:pPr>
    <w:rPr>
      <w:color w:val="00206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9F03F3"/>
    <w:rPr>
      <w:color w:val="0563C1" w:themeColor="hyperlink"/>
      <w:u w:val="single"/>
    </w:rPr>
  </w:style>
  <w:style w:type="character" w:styleId="a4">
    <w:name w:val="Emphasis"/>
    <w:basedOn w:val="a0"/>
    <w:uiPriority w:val="20"/>
    <w:qFormat/>
    <w:rsid w:val="004965FE"/>
    <w:rPr>
      <w:i/>
      <w:iCs/>
    </w:rPr>
  </w:style>
  <w:style w:type="paragraph" w:styleId="a5">
    <w:name w:val="List Paragraph"/>
    <w:basedOn w:val="a"/>
    <w:uiPriority w:val="34"/>
    <w:qFormat/>
    <w:rsid w:val="007D6E5D"/>
    <w:pPr>
      <w:ind w:left="720"/>
      <w:contextualSpacing/>
    </w:pPr>
  </w:style>
  <w:style w:type="paragraph" w:styleId="Web">
    <w:name w:val="Normal (Web)"/>
    <w:basedOn w:val="a"/>
    <w:uiPriority w:val="99"/>
    <w:semiHidden/>
    <w:unhideWhenUsed/>
    <w:rsid w:val="001E30BD"/>
    <w:pPr>
      <w:spacing w:before="100" w:beforeAutospacing="1" w:after="100" w:afterAutospacing="1" w:line="240" w:lineRule="auto"/>
    </w:pPr>
    <w:rPr>
      <w:rFonts w:ascii="Times New Roman" w:eastAsia="Times New Roman" w:hAnsi="Times New Roman" w:cs="Times New Roman"/>
      <w:color w:val="auto"/>
      <w:sz w:val="24"/>
      <w:szCs w:val="24"/>
      <w:lang w:eastAsia="el-GR"/>
    </w:rPr>
  </w:style>
  <w:style w:type="character" w:styleId="a6">
    <w:name w:val="Strong"/>
    <w:basedOn w:val="a0"/>
    <w:uiPriority w:val="22"/>
    <w:qFormat/>
    <w:rsid w:val="001E30BD"/>
    <w:rPr>
      <w:b/>
      <w:bCs/>
    </w:rPr>
  </w:style>
  <w:style w:type="paragraph" w:customStyle="1" w:styleId="Default">
    <w:name w:val="Default"/>
    <w:rsid w:val="001E30BD"/>
    <w:pPr>
      <w:autoSpaceDE w:val="0"/>
      <w:autoSpaceDN w:val="0"/>
      <w:adjustRightInd w:val="0"/>
      <w:spacing w:line="240" w:lineRule="auto"/>
      <w:jc w:val="left"/>
    </w:pPr>
    <w:rPr>
      <w:rFonts w:ascii="Calibri" w:hAnsi="Calibri" w:cs="Calibri"/>
      <w:color w:val="000000"/>
      <w:sz w:val="24"/>
      <w:szCs w:val="24"/>
    </w:rPr>
  </w:style>
  <w:style w:type="character" w:customStyle="1" w:styleId="1Char">
    <w:name w:val="Επικεφαλίδα 1 Char"/>
    <w:basedOn w:val="a0"/>
    <w:link w:val="1"/>
    <w:uiPriority w:val="9"/>
    <w:rsid w:val="00221059"/>
    <w:rPr>
      <w:rFonts w:ascii="Times New Roman" w:eastAsia="Times New Roman" w:hAnsi="Times New Roman" w:cs="Times New Roman"/>
      <w:b/>
      <w:bCs/>
      <w:color w:val="auto"/>
      <w:kern w:val="36"/>
      <w:sz w:val="48"/>
      <w:szCs w:val="48"/>
      <w:lang w:eastAsia="el-GR"/>
    </w:rPr>
  </w:style>
  <w:style w:type="paragraph" w:customStyle="1" w:styleId="rtejustify">
    <w:name w:val="rtejustify"/>
    <w:basedOn w:val="a"/>
    <w:rsid w:val="00A43645"/>
    <w:pPr>
      <w:spacing w:before="100" w:beforeAutospacing="1" w:after="100" w:afterAutospacing="1" w:line="240" w:lineRule="auto"/>
    </w:pPr>
    <w:rPr>
      <w:rFonts w:ascii="Times New Roman" w:eastAsia="Times New Roman" w:hAnsi="Times New Roman" w:cs="Times New Roman"/>
      <w:color w:val="auto"/>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831576">
      <w:bodyDiv w:val="1"/>
      <w:marLeft w:val="0"/>
      <w:marRight w:val="0"/>
      <w:marTop w:val="0"/>
      <w:marBottom w:val="0"/>
      <w:divBdr>
        <w:top w:val="none" w:sz="0" w:space="0" w:color="auto"/>
        <w:left w:val="none" w:sz="0" w:space="0" w:color="auto"/>
        <w:bottom w:val="none" w:sz="0" w:space="0" w:color="auto"/>
        <w:right w:val="none" w:sz="0" w:space="0" w:color="auto"/>
      </w:divBdr>
    </w:div>
    <w:div w:id="596401722">
      <w:bodyDiv w:val="1"/>
      <w:marLeft w:val="0"/>
      <w:marRight w:val="0"/>
      <w:marTop w:val="0"/>
      <w:marBottom w:val="0"/>
      <w:divBdr>
        <w:top w:val="none" w:sz="0" w:space="0" w:color="auto"/>
        <w:left w:val="none" w:sz="0" w:space="0" w:color="auto"/>
        <w:bottom w:val="none" w:sz="0" w:space="0" w:color="auto"/>
        <w:right w:val="none" w:sz="0" w:space="0" w:color="auto"/>
      </w:divBdr>
    </w:div>
    <w:div w:id="1499541789">
      <w:bodyDiv w:val="1"/>
      <w:marLeft w:val="0"/>
      <w:marRight w:val="0"/>
      <w:marTop w:val="0"/>
      <w:marBottom w:val="0"/>
      <w:divBdr>
        <w:top w:val="none" w:sz="0" w:space="0" w:color="auto"/>
        <w:left w:val="none" w:sz="0" w:space="0" w:color="auto"/>
        <w:bottom w:val="none" w:sz="0" w:space="0" w:color="auto"/>
        <w:right w:val="none" w:sz="0" w:space="0" w:color="auto"/>
      </w:divBdr>
    </w:div>
    <w:div w:id="1714689661">
      <w:bodyDiv w:val="1"/>
      <w:marLeft w:val="0"/>
      <w:marRight w:val="0"/>
      <w:marTop w:val="0"/>
      <w:marBottom w:val="0"/>
      <w:divBdr>
        <w:top w:val="none" w:sz="0" w:space="0" w:color="auto"/>
        <w:left w:val="none" w:sz="0" w:space="0" w:color="auto"/>
        <w:bottom w:val="none" w:sz="0" w:space="0" w:color="auto"/>
        <w:right w:val="none" w:sz="0" w:space="0" w:color="auto"/>
      </w:divBdr>
    </w:div>
    <w:div w:id="209751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kollo@inedivim.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edivim.g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303</Words>
  <Characters>1641</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Βικτώρια Τράκη</cp:lastModifiedBy>
  <cp:revision>6</cp:revision>
  <dcterms:created xsi:type="dcterms:W3CDTF">2020-06-15T09:56:00Z</dcterms:created>
  <dcterms:modified xsi:type="dcterms:W3CDTF">2020-07-28T12:55:00Z</dcterms:modified>
</cp:coreProperties>
</file>