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FE224B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5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9F03F3" w:rsidRPr="009F03F3" w:rsidRDefault="003F1E1E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</w:p>
    <w:p w:rsidR="00296C8A" w:rsidRDefault="00296C8A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3B7294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                  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</w:t>
      </w:r>
      <w:r w:rsidR="00F9237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7A5957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2</w:t>
      </w:r>
      <w:r w:rsidR="007A5957" w:rsidRPr="00F418D9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4</w:t>
      </w:r>
      <w:r w:rsidR="003F1E1E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</w:t>
      </w:r>
      <w:r w:rsidR="007A5957" w:rsidRPr="00F418D9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10</w:t>
      </w:r>
      <w:r w:rsidR="003F1E1E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2019</w:t>
      </w:r>
    </w:p>
    <w:p w:rsidR="00431E1D" w:rsidRDefault="00431E1D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296C8A" w:rsidRPr="009F03F3" w:rsidRDefault="00296C8A" w:rsidP="00296C8A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</w:pPr>
    </w:p>
    <w:p w:rsidR="00273494" w:rsidRDefault="00431E1D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1E0AC7">
        <w:rPr>
          <w:rFonts w:asciiTheme="minorHAnsi" w:hAnsiTheme="minorHAnsi"/>
          <w:b/>
          <w:color w:val="auto"/>
          <w:sz w:val="24"/>
          <w:szCs w:val="24"/>
          <w:u w:val="single"/>
        </w:rPr>
        <w:t>Θέμα</w:t>
      </w:r>
      <w:r w:rsidR="001E0AC7" w:rsidRPr="001E0AC7">
        <w:rPr>
          <w:rFonts w:asciiTheme="minorHAnsi" w:hAnsiTheme="minorHAnsi"/>
          <w:b/>
          <w:color w:val="auto"/>
          <w:sz w:val="24"/>
          <w:szCs w:val="24"/>
          <w:u w:val="single"/>
        </w:rPr>
        <w:t>: Ανακοίνωση ΙΝΕΔΙΒΙΜ σχετικά με τις πληρωμές των εκπαιδευτών ΔΙΕΚ</w:t>
      </w:r>
    </w:p>
    <w:p w:rsidR="00DE7DEE" w:rsidRPr="001E0AC7" w:rsidRDefault="00DE7DEE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  <w:u w:val="single"/>
        </w:rPr>
      </w:pPr>
    </w:p>
    <w:p w:rsidR="00431E1D" w:rsidRDefault="00431E1D" w:rsidP="00431E1D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AC3678" w:rsidRDefault="00AC3678" w:rsidP="00AC3678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Στο πλαίσιο της ενημέρωσης σχετικά με τις πληρωμές των εκπαιδευτών ΔΙΕΚ, το Ι</w:t>
      </w:r>
      <w:r w:rsidR="00FC0779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ΝΕ</w:t>
      </w:r>
      <w:r w:rsidR="00FC0779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ΔΙ</w:t>
      </w:r>
      <w:r w:rsidR="00FC0779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ΒΙ</w:t>
      </w:r>
      <w:r w:rsidR="00FC0779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Μ</w:t>
      </w:r>
      <w:r w:rsidR="00FC0779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 xml:space="preserve"> ενημερώνει ότι: </w:t>
      </w:r>
    </w:p>
    <w:p w:rsidR="00FC0779" w:rsidRDefault="00FC0779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AC3678" w:rsidRDefault="00FC0779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Σύμφωνα με τις δεσμεύσεις μας</w:t>
      </w:r>
      <w:r>
        <w:rPr>
          <w:rFonts w:asciiTheme="minorHAnsi" w:hAnsiTheme="minorHAnsi"/>
          <w:bCs/>
          <w:color w:val="auto"/>
          <w:sz w:val="24"/>
          <w:szCs w:val="24"/>
        </w:rPr>
        <w:t>, έ</w:t>
      </w:r>
      <w:r w:rsidR="00AC3678">
        <w:rPr>
          <w:rFonts w:asciiTheme="minorHAnsi" w:hAnsiTheme="minorHAnsi"/>
          <w:bCs/>
          <w:color w:val="auto"/>
          <w:sz w:val="24"/>
          <w:szCs w:val="24"/>
        </w:rPr>
        <w:t xml:space="preserve">ως το τέλος Οκτωβρίου 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2019 </w:t>
      </w:r>
      <w:r w:rsidR="00AC3678">
        <w:rPr>
          <w:rFonts w:asciiTheme="minorHAnsi" w:hAnsiTheme="minorHAnsi"/>
          <w:bCs/>
          <w:color w:val="auto"/>
          <w:sz w:val="24"/>
          <w:szCs w:val="24"/>
        </w:rPr>
        <w:t xml:space="preserve">θα έχουν ολοκληρωθεί οι διαδικασίες αποπληρωμής </w:t>
      </w:r>
      <w:r w:rsidR="00D5398E">
        <w:rPr>
          <w:rFonts w:asciiTheme="minorHAnsi" w:hAnsiTheme="minorHAnsi"/>
          <w:color w:val="auto"/>
          <w:sz w:val="24"/>
          <w:szCs w:val="24"/>
        </w:rPr>
        <w:t>για τους μη πιστοποιημένους εκπαιδευτές του εξαμήνου 2018Β και για το</w:t>
      </w:r>
      <w:r w:rsidR="00DE7DEE">
        <w:rPr>
          <w:rFonts w:asciiTheme="minorHAnsi" w:hAnsiTheme="minorHAnsi"/>
          <w:color w:val="auto"/>
          <w:sz w:val="24"/>
          <w:szCs w:val="24"/>
        </w:rPr>
        <w:t>υς</w:t>
      </w:r>
      <w:r w:rsidR="00D5398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0AC7">
        <w:rPr>
          <w:rFonts w:asciiTheme="minorHAnsi" w:hAnsiTheme="minorHAnsi"/>
          <w:color w:val="auto"/>
          <w:sz w:val="24"/>
          <w:szCs w:val="24"/>
        </w:rPr>
        <w:t>πιστοποιημέν</w:t>
      </w:r>
      <w:r w:rsidR="00DE7DEE">
        <w:rPr>
          <w:rFonts w:asciiTheme="minorHAnsi" w:hAnsiTheme="minorHAnsi"/>
          <w:color w:val="auto"/>
          <w:sz w:val="24"/>
          <w:szCs w:val="24"/>
        </w:rPr>
        <w:t>ους</w:t>
      </w:r>
      <w:r w:rsidR="001E0AC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5398E">
        <w:rPr>
          <w:rFonts w:asciiTheme="minorHAnsi" w:hAnsiTheme="minorHAnsi"/>
          <w:color w:val="auto"/>
          <w:sz w:val="24"/>
          <w:szCs w:val="24"/>
        </w:rPr>
        <w:t>εκπαιδευτ</w:t>
      </w:r>
      <w:r w:rsidR="00DE7DEE">
        <w:rPr>
          <w:rFonts w:asciiTheme="minorHAnsi" w:hAnsiTheme="minorHAnsi"/>
          <w:color w:val="auto"/>
          <w:sz w:val="24"/>
          <w:szCs w:val="24"/>
        </w:rPr>
        <w:t>ές</w:t>
      </w:r>
      <w:r w:rsidR="00D5398E">
        <w:rPr>
          <w:rFonts w:asciiTheme="minorHAnsi" w:hAnsiTheme="minorHAnsi"/>
          <w:color w:val="auto"/>
          <w:sz w:val="24"/>
          <w:szCs w:val="24"/>
        </w:rPr>
        <w:t xml:space="preserve"> του εξαμήνου 2019</w:t>
      </w:r>
      <w:r>
        <w:rPr>
          <w:rFonts w:asciiTheme="minorHAnsi" w:hAnsiTheme="minorHAnsi"/>
          <w:color w:val="auto"/>
          <w:sz w:val="24"/>
          <w:szCs w:val="24"/>
        </w:rPr>
        <w:t>Α</w:t>
      </w:r>
      <w:r w:rsidR="00DE7DEE">
        <w:rPr>
          <w:rFonts w:asciiTheme="minorHAnsi" w:hAnsiTheme="minorHAnsi"/>
          <w:color w:val="auto"/>
          <w:sz w:val="24"/>
          <w:szCs w:val="24"/>
        </w:rPr>
        <w:t>, για το σύνολο των στοιχείων που το Ι.ΝΕ.ΔΙ.ΒΙ.Μ. παρέλαβε έγκαιρα για αποστολή στην Εθνική Αρχή Πληρωμών (ΕΑΠ).</w:t>
      </w:r>
    </w:p>
    <w:p w:rsidR="00FC0779" w:rsidRDefault="00FC0779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817C2" w:rsidRDefault="00FC0779" w:rsidP="00DE7DEE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Επιπλέον, έ</w:t>
      </w:r>
      <w:r w:rsidR="00AC3678">
        <w:rPr>
          <w:rFonts w:asciiTheme="minorHAnsi" w:hAnsiTheme="minorHAnsi"/>
          <w:color w:val="auto"/>
          <w:sz w:val="24"/>
          <w:szCs w:val="24"/>
        </w:rPr>
        <w:t xml:space="preserve">ως το τέλος Νοεμβρίου 2019 θα έχουν ολοκληρωθεί οι </w:t>
      </w:r>
      <w:r>
        <w:rPr>
          <w:rFonts w:asciiTheme="minorHAnsi" w:hAnsiTheme="minorHAnsi"/>
          <w:color w:val="auto"/>
          <w:sz w:val="24"/>
          <w:szCs w:val="24"/>
        </w:rPr>
        <w:t>διαδικασίες αποπληρωμής</w:t>
      </w:r>
      <w:r w:rsidR="004817C2">
        <w:rPr>
          <w:rFonts w:asciiTheme="minorHAnsi" w:hAnsiTheme="minorHAnsi"/>
          <w:color w:val="auto"/>
          <w:sz w:val="24"/>
          <w:szCs w:val="24"/>
        </w:rPr>
        <w:t xml:space="preserve"> για τους μη πιστοποιημένους εκπαιδευτές του εξαμήνου 2019</w:t>
      </w:r>
      <w:r w:rsidR="004817C2">
        <w:rPr>
          <w:rFonts w:asciiTheme="minorHAnsi" w:hAnsiTheme="minorHAnsi"/>
          <w:color w:val="auto"/>
          <w:sz w:val="24"/>
          <w:szCs w:val="24"/>
          <w:vertAlign w:val="superscript"/>
        </w:rPr>
        <w:t xml:space="preserve"> </w:t>
      </w:r>
      <w:r w:rsidR="004817C2">
        <w:rPr>
          <w:rFonts w:asciiTheme="minorHAnsi" w:hAnsiTheme="minorHAnsi"/>
          <w:color w:val="auto"/>
          <w:sz w:val="24"/>
          <w:szCs w:val="24"/>
        </w:rPr>
        <w:t>Α</w:t>
      </w:r>
      <w:r w:rsidR="00900DDF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4817C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00DDF">
        <w:rPr>
          <w:rFonts w:asciiTheme="minorHAnsi" w:hAnsiTheme="minorHAnsi"/>
          <w:color w:val="auto"/>
          <w:sz w:val="24"/>
          <w:szCs w:val="24"/>
        </w:rPr>
        <w:t>καθώς και για το σύνολο των υπολοίπων εκπαιδευτών, των</w:t>
      </w:r>
      <w:r w:rsidR="004817C2">
        <w:rPr>
          <w:rFonts w:asciiTheme="minorHAnsi" w:hAnsiTheme="minorHAnsi"/>
          <w:color w:val="auto"/>
          <w:sz w:val="24"/>
          <w:szCs w:val="24"/>
        </w:rPr>
        <w:t xml:space="preserve"> οποίων τα στοιχεία δεν </w:t>
      </w:r>
      <w:r w:rsidR="000B38FD">
        <w:rPr>
          <w:rFonts w:asciiTheme="minorHAnsi" w:hAnsiTheme="minorHAnsi"/>
          <w:color w:val="auto"/>
          <w:sz w:val="24"/>
          <w:szCs w:val="24"/>
        </w:rPr>
        <w:t>εστάλησαν</w:t>
      </w:r>
      <w:r w:rsidR="00900DDF">
        <w:rPr>
          <w:rFonts w:asciiTheme="minorHAnsi" w:hAnsiTheme="minorHAnsi"/>
          <w:color w:val="auto"/>
          <w:sz w:val="24"/>
          <w:szCs w:val="24"/>
        </w:rPr>
        <w:t xml:space="preserve"> έγκαιρα </w:t>
      </w:r>
      <w:r w:rsidR="000B38FD">
        <w:rPr>
          <w:rFonts w:asciiTheme="minorHAnsi" w:hAnsiTheme="minorHAnsi"/>
          <w:color w:val="auto"/>
          <w:sz w:val="24"/>
          <w:szCs w:val="24"/>
        </w:rPr>
        <w:t>σ</w:t>
      </w:r>
      <w:r w:rsidR="00900DDF">
        <w:rPr>
          <w:rFonts w:asciiTheme="minorHAnsi" w:hAnsiTheme="minorHAnsi"/>
          <w:color w:val="auto"/>
          <w:sz w:val="24"/>
          <w:szCs w:val="24"/>
        </w:rPr>
        <w:t>το Ι.ΝΕ.ΔΙ.ΒΙ.Μ.</w:t>
      </w:r>
      <w:r w:rsidR="000B38FD">
        <w:rPr>
          <w:rFonts w:asciiTheme="minorHAnsi" w:hAnsiTheme="minorHAnsi"/>
          <w:color w:val="auto"/>
          <w:sz w:val="24"/>
          <w:szCs w:val="24"/>
        </w:rPr>
        <w:t xml:space="preserve">, οπότε </w:t>
      </w:r>
      <w:r w:rsidR="00F418D9">
        <w:rPr>
          <w:rFonts w:asciiTheme="minorHAnsi" w:hAnsiTheme="minorHAnsi"/>
          <w:color w:val="auto"/>
          <w:sz w:val="24"/>
          <w:szCs w:val="24"/>
        </w:rPr>
        <w:t>δεν συμπεριλήφθηκαν στις πλη</w:t>
      </w:r>
      <w:r w:rsidR="00900DDF">
        <w:rPr>
          <w:rFonts w:asciiTheme="minorHAnsi" w:hAnsiTheme="minorHAnsi"/>
          <w:color w:val="auto"/>
          <w:sz w:val="24"/>
          <w:szCs w:val="24"/>
        </w:rPr>
        <w:t xml:space="preserve">ρωμές </w:t>
      </w:r>
      <w:r w:rsidR="00F418D9">
        <w:rPr>
          <w:rFonts w:asciiTheme="minorHAnsi" w:hAnsiTheme="minorHAnsi"/>
          <w:color w:val="auto"/>
          <w:sz w:val="24"/>
          <w:szCs w:val="24"/>
        </w:rPr>
        <w:t>του</w:t>
      </w:r>
      <w:r w:rsidR="00900DDF">
        <w:rPr>
          <w:rFonts w:asciiTheme="minorHAnsi" w:hAnsiTheme="minorHAnsi"/>
          <w:color w:val="auto"/>
          <w:sz w:val="24"/>
          <w:szCs w:val="24"/>
        </w:rPr>
        <w:t xml:space="preserve"> Οκτ</w:t>
      </w:r>
      <w:r w:rsidR="00F418D9">
        <w:rPr>
          <w:rFonts w:asciiTheme="minorHAnsi" w:hAnsiTheme="minorHAnsi"/>
          <w:color w:val="auto"/>
          <w:sz w:val="24"/>
          <w:szCs w:val="24"/>
        </w:rPr>
        <w:t>ωβρίου</w:t>
      </w:r>
      <w:r w:rsidR="00900DDF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4F7BC5" w:rsidRDefault="004F7BC5" w:rsidP="00DE7DEE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F7BC5" w:rsidRDefault="004F7BC5" w:rsidP="00DE7DEE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AC3678" w:rsidRDefault="00AC3678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D3AEB" w:rsidRPr="00341DFF" w:rsidRDefault="00BD3AEB" w:rsidP="00273494">
      <w:pPr>
        <w:spacing w:line="276" w:lineRule="auto"/>
        <w:jc w:val="both"/>
        <w:rPr>
          <w:rFonts w:asciiTheme="minorHAnsi" w:hAnsiTheme="minorHAnsi"/>
          <w:bCs/>
          <w:color w:val="auto"/>
          <w:sz w:val="24"/>
          <w:szCs w:val="24"/>
        </w:rPr>
      </w:pPr>
    </w:p>
    <w:sectPr w:rsidR="00BD3AEB" w:rsidRPr="00341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B38FD"/>
    <w:rsid w:val="000B62C6"/>
    <w:rsid w:val="000B6981"/>
    <w:rsid w:val="00195373"/>
    <w:rsid w:val="001E0AC7"/>
    <w:rsid w:val="00273494"/>
    <w:rsid w:val="00296C8A"/>
    <w:rsid w:val="002B61D2"/>
    <w:rsid w:val="00341DFF"/>
    <w:rsid w:val="003F1E1E"/>
    <w:rsid w:val="00431E1D"/>
    <w:rsid w:val="00447B9E"/>
    <w:rsid w:val="0047707E"/>
    <w:rsid w:val="004817C2"/>
    <w:rsid w:val="004F7BC5"/>
    <w:rsid w:val="00567025"/>
    <w:rsid w:val="005E78E9"/>
    <w:rsid w:val="0068183A"/>
    <w:rsid w:val="006A596F"/>
    <w:rsid w:val="006B2DAA"/>
    <w:rsid w:val="007A5957"/>
    <w:rsid w:val="007F0C98"/>
    <w:rsid w:val="00851151"/>
    <w:rsid w:val="00881FDC"/>
    <w:rsid w:val="00900DDF"/>
    <w:rsid w:val="0094383B"/>
    <w:rsid w:val="00951791"/>
    <w:rsid w:val="009F03F3"/>
    <w:rsid w:val="00AC3678"/>
    <w:rsid w:val="00B01CD8"/>
    <w:rsid w:val="00B75DFE"/>
    <w:rsid w:val="00BD3AEB"/>
    <w:rsid w:val="00D5398E"/>
    <w:rsid w:val="00DE7DEE"/>
    <w:rsid w:val="00DF39D3"/>
    <w:rsid w:val="00F418D9"/>
    <w:rsid w:val="00F6653C"/>
    <w:rsid w:val="00F92370"/>
    <w:rsid w:val="00FC0779"/>
    <w:rsid w:val="00FE224B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5398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F3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39D3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ivi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Βικτώρια Τράκη</cp:lastModifiedBy>
  <cp:revision>2</cp:revision>
  <cp:lastPrinted>2019-10-23T13:43:00Z</cp:lastPrinted>
  <dcterms:created xsi:type="dcterms:W3CDTF">2019-10-24T06:03:00Z</dcterms:created>
  <dcterms:modified xsi:type="dcterms:W3CDTF">2019-10-24T06:03:00Z</dcterms:modified>
</cp:coreProperties>
</file>