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2A1775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2A1775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2A1775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2A1775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>ΓΙΑ ΤΙΣ ΑΝΑΓΚΕΣ ΤΟΥ Κ.Π.</w:t>
      </w:r>
      <w:r w:rsidRPr="00852C5E">
        <w:rPr>
          <w:rFonts w:ascii="Calibri" w:eastAsia="Times New Roman" w:hAnsi="Calibri" w:cs="Calibri"/>
          <w:bCs/>
          <w:lang w:eastAsia="el-GR"/>
        </w:rPr>
        <w:t xml:space="preserve">Ε. </w:t>
      </w:r>
      <w:r w:rsidR="00852C5E">
        <w:rPr>
          <w:rFonts w:ascii="Calibri" w:eastAsia="Times New Roman" w:hAnsi="Calibri" w:cs="Calibri"/>
          <w:b/>
          <w:bCs/>
          <w:lang w:eastAsia="el-GR"/>
        </w:rPr>
        <w:t>ΠΕΡΤΟΥΛΙΟΥ-ΤΡΙΚΚΑΙΩΝ</w:t>
      </w:r>
    </w:p>
    <w:p w:rsidR="001E5475" w:rsidRPr="00887F99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  <w:lang w:val="en-US"/>
        </w:rPr>
      </w:pPr>
      <w:proofErr w:type="spellStart"/>
      <w:r w:rsidRPr="002A1775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2A1775">
        <w:rPr>
          <w:rFonts w:ascii="Calibri" w:eastAsia="Times New Roman" w:hAnsi="Calibri" w:cs="Calibri"/>
          <w:bCs/>
          <w:lang w:eastAsia="el-GR"/>
        </w:rPr>
        <w:t xml:space="preserve">. Πρωτ. </w:t>
      </w:r>
      <w:r w:rsidRPr="002A1775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3A3FED" w:rsidRPr="002A1775">
        <w:rPr>
          <w:rFonts w:ascii="Calibri" w:hAnsi="Calibri"/>
          <w:b/>
        </w:rPr>
        <w:t>603.10.2</w:t>
      </w:r>
      <w:r w:rsidR="003527FA" w:rsidRPr="002A1775">
        <w:rPr>
          <w:rFonts w:ascii="Calibri" w:hAnsi="Calibri"/>
          <w:b/>
        </w:rPr>
        <w:t>-</w:t>
      </w:r>
      <w:r w:rsidR="00887F99">
        <w:rPr>
          <w:rFonts w:ascii="Calibri" w:hAnsi="Calibri"/>
          <w:b/>
          <w:lang w:val="en-US"/>
        </w:rPr>
        <w:t>43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2A1775">
        <w:rPr>
          <w:rFonts w:cs="Calibri"/>
          <w:bCs/>
        </w:rPr>
        <w:t>ΣΤΟΙΧΕΙΑ ΟΙΚΟΝΟΜΙΚΟΥ ΦΟΡΕΑ</w:t>
      </w: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ΕΠΩΝΥΜΙΑ: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Α.Φ.Μ.: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Δ.Ο.Υ.: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ΕΔΡΑ:</w:t>
      </w:r>
      <w:bookmarkStart w:id="0" w:name="_GoBack"/>
      <w:bookmarkEnd w:id="0"/>
    </w:p>
    <w:p w:rsidR="00D36EAD" w:rsidRPr="00887F99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 xml:space="preserve">ΤΗΛΕΦΩΝΟ </w:t>
      </w:r>
      <w:r w:rsidRPr="00887F99">
        <w:rPr>
          <w:rFonts w:cs="Calibri"/>
          <w:bCs/>
        </w:rPr>
        <w:t>:</w:t>
      </w:r>
    </w:p>
    <w:p w:rsidR="005A384B" w:rsidRPr="002A1775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2A1775">
        <w:rPr>
          <w:rFonts w:ascii="Calibri" w:hAnsi="Calibri"/>
        </w:rPr>
        <w:t>ΗΛΕΚΤΡΟΝΙΚΗ Δ/ΝΣΗ:</w:t>
      </w:r>
    </w:p>
    <w:p w:rsidR="001E5475" w:rsidRPr="002A1775" w:rsidRDefault="001E5475" w:rsidP="001E5475">
      <w:pPr>
        <w:spacing w:after="60" w:line="259" w:lineRule="auto"/>
      </w:pPr>
    </w:p>
    <w:tbl>
      <w:tblPr>
        <w:tblStyle w:val="3"/>
        <w:tblW w:w="8002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395"/>
      </w:tblGrid>
      <w:tr w:rsidR="00483A9C" w:rsidRPr="00ED524B" w:rsidTr="00483A9C">
        <w:trPr>
          <w:trHeight w:val="872"/>
        </w:trPr>
        <w:tc>
          <w:tcPr>
            <w:tcW w:w="2879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ΠΛΕΟΝ Φ.Π.Α.</w:t>
            </w:r>
          </w:p>
        </w:tc>
        <w:tc>
          <w:tcPr>
            <w:tcW w:w="2395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483A9C" w:rsidRPr="00ED524B" w:rsidTr="00483A9C">
        <w:trPr>
          <w:trHeight w:val="1034"/>
        </w:trPr>
        <w:tc>
          <w:tcPr>
            <w:tcW w:w="2879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95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2A1775" w:rsidRDefault="001E5475" w:rsidP="001E5475">
      <w:pPr>
        <w:spacing w:after="60" w:line="259" w:lineRule="auto"/>
      </w:pPr>
    </w:p>
    <w:p w:rsidR="001E5475" w:rsidRPr="002A1775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2A1775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2A1775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2A1775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Ημερομηνία            /           / 2020</w:t>
            </w: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A1775" w:rsidRPr="002A1775" w:rsidTr="008A527A">
        <w:trPr>
          <w:trHeight w:hRule="exact" w:val="1124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2A1775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Pr="002A1775" w:rsidRDefault="001E5475"/>
    <w:sectPr w:rsidR="001E5475" w:rsidRPr="002A17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25" w:rsidRDefault="00882225" w:rsidP="00B92F35">
      <w:pPr>
        <w:spacing w:after="0" w:line="240" w:lineRule="auto"/>
      </w:pPr>
      <w:r>
        <w:separator/>
      </w:r>
    </w:p>
  </w:endnote>
  <w:end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887F99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25" w:rsidRDefault="00882225" w:rsidP="00B92F35">
      <w:pPr>
        <w:spacing w:after="0" w:line="240" w:lineRule="auto"/>
      </w:pPr>
      <w:r>
        <w:separator/>
      </w:r>
    </w:p>
  </w:footnote>
  <w:foot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E320D"/>
    <w:rsid w:val="00161C68"/>
    <w:rsid w:val="00167E3E"/>
    <w:rsid w:val="00193CE9"/>
    <w:rsid w:val="001E5475"/>
    <w:rsid w:val="001F13B7"/>
    <w:rsid w:val="00261043"/>
    <w:rsid w:val="0029618C"/>
    <w:rsid w:val="002A1775"/>
    <w:rsid w:val="00337059"/>
    <w:rsid w:val="003527FA"/>
    <w:rsid w:val="0035432E"/>
    <w:rsid w:val="003A3FED"/>
    <w:rsid w:val="004300B7"/>
    <w:rsid w:val="00440149"/>
    <w:rsid w:val="00457C47"/>
    <w:rsid w:val="00483A9C"/>
    <w:rsid w:val="004F1650"/>
    <w:rsid w:val="005471B7"/>
    <w:rsid w:val="005A384B"/>
    <w:rsid w:val="005C1C56"/>
    <w:rsid w:val="005E7F0A"/>
    <w:rsid w:val="006863E6"/>
    <w:rsid w:val="006C3D6F"/>
    <w:rsid w:val="00703B29"/>
    <w:rsid w:val="007967BD"/>
    <w:rsid w:val="007F3F6C"/>
    <w:rsid w:val="00852C5E"/>
    <w:rsid w:val="00882225"/>
    <w:rsid w:val="00887F99"/>
    <w:rsid w:val="008A527A"/>
    <w:rsid w:val="00A155AE"/>
    <w:rsid w:val="00A36AC1"/>
    <w:rsid w:val="00AF5102"/>
    <w:rsid w:val="00B01954"/>
    <w:rsid w:val="00B92F35"/>
    <w:rsid w:val="00B97463"/>
    <w:rsid w:val="00C949B7"/>
    <w:rsid w:val="00D36EAD"/>
    <w:rsid w:val="00D87904"/>
    <w:rsid w:val="00E055C1"/>
    <w:rsid w:val="00E14E18"/>
    <w:rsid w:val="00ED4D2C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1984-F51F-43B9-834A-C824B14F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Αικατερίνη Μπεμπέλου</cp:lastModifiedBy>
  <cp:revision>12</cp:revision>
  <cp:lastPrinted>2020-11-04T11:15:00Z</cp:lastPrinted>
  <dcterms:created xsi:type="dcterms:W3CDTF">2020-11-12T12:51:00Z</dcterms:created>
  <dcterms:modified xsi:type="dcterms:W3CDTF">2020-12-17T09:45:00Z</dcterms:modified>
</cp:coreProperties>
</file>